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jc w:val="center"/>
        <w:tblLook w:val="01E0" w:firstRow="1" w:lastRow="1" w:firstColumn="1" w:lastColumn="1" w:noHBand="0" w:noVBand="0"/>
      </w:tblPr>
      <w:tblGrid>
        <w:gridCol w:w="2931"/>
        <w:gridCol w:w="2931"/>
        <w:gridCol w:w="2927"/>
      </w:tblGrid>
      <w:tr w:rsidR="005B17B3" w:rsidRPr="005B17B3" w:rsidTr="005C0A30">
        <w:trPr>
          <w:trHeight w:val="317"/>
          <w:jc w:val="center"/>
        </w:trPr>
        <w:tc>
          <w:tcPr>
            <w:tcW w:w="2931" w:type="dxa"/>
            <w:tcBorders>
              <w:top w:val="nil"/>
              <w:left w:val="nil"/>
              <w:bottom w:val="single" w:sz="4" w:space="0" w:color="660066"/>
              <w:right w:val="nil"/>
            </w:tcBorders>
            <w:vAlign w:val="center"/>
            <w:hideMark/>
          </w:tcPr>
          <w:p w:rsidR="005B17B3" w:rsidRPr="005B17B3" w:rsidRDefault="005B17B3" w:rsidP="005C0A30">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5B17B3">
              <w:rPr>
                <w:rFonts w:ascii="Times New Roman" w:eastAsia="Times New Roman" w:hAnsi="Times New Roman" w:cs="Times New Roman"/>
                <w:sz w:val="20"/>
                <w:szCs w:val="20"/>
                <w:lang w:eastAsia="tr-TR"/>
              </w:rPr>
              <w:t>15 Nisan 2020 ÇARŞAMBA</w:t>
            </w:r>
          </w:p>
        </w:tc>
        <w:tc>
          <w:tcPr>
            <w:tcW w:w="2931" w:type="dxa"/>
            <w:tcBorders>
              <w:top w:val="nil"/>
              <w:left w:val="nil"/>
              <w:bottom w:val="single" w:sz="4" w:space="0" w:color="660066"/>
              <w:right w:val="nil"/>
            </w:tcBorders>
            <w:vAlign w:val="center"/>
            <w:hideMark/>
          </w:tcPr>
          <w:p w:rsidR="005B17B3" w:rsidRPr="005B17B3" w:rsidRDefault="005B17B3" w:rsidP="005C0A30">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5B17B3">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5B17B3" w:rsidRPr="005B17B3" w:rsidRDefault="005B17B3" w:rsidP="005C0A30">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5B17B3">
              <w:rPr>
                <w:rFonts w:ascii="Times New Roman" w:eastAsia="Times New Roman" w:hAnsi="Times New Roman" w:cs="Times New Roman"/>
                <w:sz w:val="20"/>
                <w:szCs w:val="20"/>
                <w:lang w:eastAsia="tr-TR"/>
              </w:rPr>
              <w:t>Sayı :</w:t>
            </w:r>
            <w:proofErr w:type="gramEnd"/>
            <w:r w:rsidRPr="005B17B3">
              <w:rPr>
                <w:rFonts w:ascii="Times New Roman" w:eastAsia="Times New Roman" w:hAnsi="Times New Roman" w:cs="Times New Roman"/>
                <w:sz w:val="20"/>
                <w:szCs w:val="20"/>
                <w:lang w:eastAsia="tr-TR"/>
              </w:rPr>
              <w:t xml:space="preserve"> 31100</w:t>
            </w:r>
          </w:p>
        </w:tc>
      </w:tr>
    </w:tbl>
    <w:p w:rsidR="005F624A" w:rsidRDefault="005F624A" w:rsidP="005B17B3">
      <w:pPr>
        <w:pStyle w:val="AralkYok"/>
      </w:pPr>
    </w:p>
    <w:p w:rsidR="005B17B3" w:rsidRPr="005B17B3" w:rsidRDefault="005B17B3" w:rsidP="005B17B3">
      <w:pPr>
        <w:tabs>
          <w:tab w:val="left" w:pos="566"/>
        </w:tabs>
        <w:spacing w:after="0" w:line="240" w:lineRule="exact"/>
        <w:jc w:val="center"/>
        <w:rPr>
          <w:rFonts w:ascii="Times New Roman" w:eastAsia="Times New Roman" w:hAnsi="Times New Roman" w:cs="Times New Roman"/>
          <w:b/>
          <w:sz w:val="18"/>
          <w:szCs w:val="18"/>
          <w:lang w:eastAsia="tr-TR"/>
        </w:rPr>
      </w:pPr>
      <w:r w:rsidRPr="005B17B3">
        <w:rPr>
          <w:rFonts w:ascii="Times New Roman" w:eastAsia="Times New Roman" w:hAnsi="Times New Roman" w:cs="Times New Roman"/>
          <w:b/>
          <w:sz w:val="18"/>
          <w:szCs w:val="18"/>
          <w:lang w:eastAsia="tr-TR"/>
        </w:rPr>
        <w:t>CEZA VE GÜVENLİK TEDBİRLERİNİN İNFAZI HAKKINDA KANUN İLE BAZI KANUNLARDA</w:t>
      </w:r>
    </w:p>
    <w:p w:rsidR="005B17B3" w:rsidRPr="005B17B3" w:rsidRDefault="005B17B3" w:rsidP="005B17B3">
      <w:pPr>
        <w:tabs>
          <w:tab w:val="left" w:pos="566"/>
        </w:tabs>
        <w:spacing w:after="0" w:line="240" w:lineRule="exact"/>
        <w:jc w:val="center"/>
        <w:rPr>
          <w:rFonts w:ascii="Times New Roman" w:eastAsia="Times New Roman" w:hAnsi="Times New Roman" w:cs="Times New Roman"/>
          <w:b/>
          <w:sz w:val="18"/>
          <w:szCs w:val="18"/>
          <w:lang w:eastAsia="tr-TR"/>
        </w:rPr>
      </w:pPr>
      <w:r w:rsidRPr="005B17B3">
        <w:rPr>
          <w:rFonts w:ascii="Times New Roman" w:eastAsia="Times New Roman" w:hAnsi="Times New Roman" w:cs="Times New Roman"/>
          <w:b/>
          <w:sz w:val="18"/>
          <w:szCs w:val="18"/>
          <w:lang w:eastAsia="tr-TR"/>
        </w:rPr>
        <w:t>DEĞİŞİKLİK YAPILMASINA DAİR KANUN</w:t>
      </w:r>
    </w:p>
    <w:p w:rsidR="005B17B3" w:rsidRPr="005B17B3" w:rsidRDefault="005B17B3" w:rsidP="005B17B3">
      <w:pPr>
        <w:tabs>
          <w:tab w:val="left" w:pos="566"/>
        </w:tabs>
        <w:spacing w:after="0" w:line="240" w:lineRule="exact"/>
        <w:rPr>
          <w:rFonts w:ascii="Times New Roman" w:eastAsia="Times New Roman" w:hAnsi="Times New Roman" w:cs="Times New Roman"/>
          <w:b/>
          <w:sz w:val="18"/>
          <w:szCs w:val="18"/>
          <w:lang w:eastAsia="tr-TR"/>
        </w:rPr>
      </w:pPr>
    </w:p>
    <w:p w:rsidR="005B17B3" w:rsidRPr="005B17B3" w:rsidRDefault="005B17B3" w:rsidP="007F5401">
      <w:pPr>
        <w:tabs>
          <w:tab w:val="left" w:pos="566"/>
          <w:tab w:val="right" w:pos="9072"/>
        </w:tabs>
        <w:spacing w:after="0" w:line="240" w:lineRule="exact"/>
        <w:jc w:val="both"/>
        <w:rPr>
          <w:rFonts w:ascii="Times New Roman" w:eastAsia="Times New Roman" w:hAnsi="Times New Roman" w:cs="Times New Roman"/>
          <w:b/>
          <w:sz w:val="18"/>
          <w:szCs w:val="18"/>
          <w:u w:val="single"/>
          <w:lang w:eastAsia="tr-TR"/>
        </w:rPr>
      </w:pPr>
      <w:r w:rsidRPr="005B17B3">
        <w:rPr>
          <w:rFonts w:ascii="Times New Roman" w:eastAsia="Times New Roman" w:hAnsi="Times New Roman" w:cs="Times New Roman"/>
          <w:b/>
          <w:sz w:val="18"/>
          <w:szCs w:val="18"/>
          <w:u w:val="single"/>
          <w:lang w:eastAsia="tr-TR"/>
        </w:rPr>
        <w:t>Kanun No. 7242</w:t>
      </w:r>
      <w:r w:rsidRPr="005B17B3">
        <w:rPr>
          <w:rFonts w:ascii="Times New Roman" w:eastAsia="Times New Roman" w:hAnsi="Times New Roman" w:cs="Times New Roman"/>
          <w:b/>
          <w:sz w:val="18"/>
          <w:szCs w:val="18"/>
          <w:lang w:eastAsia="tr-TR"/>
        </w:rPr>
        <w:tab/>
      </w:r>
      <w:r w:rsidRPr="005B17B3">
        <w:rPr>
          <w:rFonts w:ascii="Times New Roman" w:eastAsia="Times New Roman" w:hAnsi="Times New Roman" w:cs="Times New Roman"/>
          <w:b/>
          <w:sz w:val="18"/>
          <w:szCs w:val="18"/>
          <w:u w:val="single"/>
          <w:lang w:eastAsia="tr-TR"/>
        </w:rPr>
        <w:t>Kabul Tarihi: 14/4/2020</w:t>
      </w:r>
    </w:p>
    <w:p w:rsidR="007F5401" w:rsidRDefault="007F5401" w:rsidP="007F5401">
      <w:pPr>
        <w:tabs>
          <w:tab w:val="left" w:pos="566"/>
        </w:tabs>
        <w:spacing w:after="0" w:line="240" w:lineRule="exact"/>
        <w:jc w:val="both"/>
        <w:rPr>
          <w:rFonts w:ascii="Times New Roman" w:eastAsia="Times New Roman" w:hAnsi="Times New Roman" w:cs="Times New Roman"/>
          <w:b/>
          <w:sz w:val="18"/>
          <w:szCs w:val="18"/>
          <w:lang w:eastAsia="tr-TR"/>
        </w:rPr>
      </w:pP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 – </w:t>
      </w:r>
      <w:r w:rsidRPr="005B17B3">
        <w:rPr>
          <w:rFonts w:ascii="Times New Roman" w:eastAsia="Times New Roman" w:hAnsi="Times New Roman" w:cs="Times New Roman"/>
          <w:sz w:val="18"/>
          <w:szCs w:val="18"/>
          <w:lang w:eastAsia="tr-TR"/>
        </w:rPr>
        <w:t>16/5/2001 tarihli ve 4675 sayılı İnfaz Hâkimliği Kanununun 1 inci maddesinin ikinci fıkrası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“Bu Kanun, ceza infaz kurumları ve tutukevlerinde bulunan hükümlü ve tutuklular hakkında yapılan işlemlere veya bunlarla ilgili faaliyetlere ya da Cumhuriyet savcısının ceza ve güvenlik tedbirlerinin infazına ilişkin verdiği kararlara yönelik şikâyetleri incelemek ve karara bağlamak, ceza ve güvenlik tedbirlerinin infazına ilişkin hâkim veya mahkeme tarafından verilmesi gerekli kararları almak, işleri yapmak ve kanunlarla verilen diğer görevleri yerine getirmek üzere kurulan infaz hâkimliklerine ilişkin hükümleri kapsar.”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 – </w:t>
      </w:r>
      <w:r w:rsidRPr="005B17B3">
        <w:rPr>
          <w:rFonts w:ascii="Times New Roman" w:eastAsia="Times New Roman" w:hAnsi="Times New Roman" w:cs="Times New Roman"/>
          <w:sz w:val="18"/>
          <w:szCs w:val="18"/>
          <w:lang w:eastAsia="tr-TR"/>
        </w:rPr>
        <w:t xml:space="preserve">4675 sayılı Kanunun </w:t>
      </w:r>
      <w:proofErr w:type="gramStart"/>
      <w:r w:rsidRPr="005B17B3">
        <w:rPr>
          <w:rFonts w:ascii="Times New Roman" w:eastAsia="Times New Roman" w:hAnsi="Times New Roman" w:cs="Times New Roman"/>
          <w:sz w:val="18"/>
          <w:szCs w:val="18"/>
          <w:lang w:eastAsia="tr-TR"/>
        </w:rPr>
        <w:t xml:space="preserve">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 başlığıyla birlikte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“İnfaz hâkimliklerinin kuruluşu ve yetkisi</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MADDE 2 –</w:t>
      </w:r>
      <w:r w:rsidRPr="005B17B3">
        <w:rPr>
          <w:rFonts w:ascii="Times New Roman" w:eastAsia="Times New Roman" w:hAnsi="Times New Roman" w:cs="Times New Roman"/>
          <w:b/>
          <w:sz w:val="18"/>
          <w:szCs w:val="18"/>
          <w:lang w:eastAsia="tr-TR"/>
        </w:rPr>
        <w:t xml:space="preserve"> </w:t>
      </w:r>
      <w:r w:rsidRPr="005B17B3">
        <w:rPr>
          <w:rFonts w:ascii="Times New Roman" w:eastAsia="Times New Roman" w:hAnsi="Times New Roman" w:cs="Times New Roman"/>
          <w:sz w:val="18"/>
          <w:szCs w:val="18"/>
          <w:lang w:eastAsia="tr-TR"/>
        </w:rPr>
        <w:t>Bu Kanunla ve diğer kanunlarla verilen görevleri yerine getirmek amacıyla her il merkezi ile bölgelerin coğrafi durumları ve iş yoğunluğu göz önünde tutularak belirlenen ilçelerde Hâkimler ve Savcılar Kurulunun olumlu görüşü alınarak Adalet Bakanlığınca infaz hâkimliği kurulur.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İş durumunun gerekli kıldığı yerlerde birden fazla infaz hâkimliği kurulabilir. Bu durumda infaz hâkimlikleri numaralandırılır. </w:t>
      </w:r>
      <w:proofErr w:type="spellStart"/>
      <w:r w:rsidRPr="005B17B3">
        <w:rPr>
          <w:rFonts w:ascii="Times New Roman" w:eastAsia="Times New Roman" w:hAnsi="Times New Roman" w:cs="Times New Roman"/>
          <w:sz w:val="18"/>
          <w:szCs w:val="18"/>
          <w:lang w:eastAsia="tr-TR"/>
        </w:rPr>
        <w:t>Müstakilen</w:t>
      </w:r>
      <w:proofErr w:type="spellEnd"/>
      <w:r w:rsidRPr="005B17B3">
        <w:rPr>
          <w:rFonts w:ascii="Times New Roman" w:eastAsia="Times New Roman" w:hAnsi="Times New Roman" w:cs="Times New Roman"/>
          <w:sz w:val="18"/>
          <w:szCs w:val="18"/>
          <w:lang w:eastAsia="tr-TR"/>
        </w:rPr>
        <w:t xml:space="preserve"> infaz hâkimliğine atanan hâkimler, adli yargı adalet komisyonlarınca başka mahkemelerde veya işlerde görevlendirilemez.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İnfaz hâkimliği bulunduğu il veya ilçenin adı ile anılır.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İnfaz hâkimliğinin yargı çevresi, kurulduğu il merkezi ve ilçeler ile bunlara adli yönden bağlanan ilçelerin idari sınırlarıdır.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Ağır ceza mahkemeleri ile büyükşehir belediyesi bulunan illerde, büyükşehir belediyesi sınırları içerisindeki il ve ilçenin adı ile anılan infaz hâkimliğinin yargı çevresi, il veya ilçe sınırlarına bakılmaksızın Adalet Bakanlığının önerisi üzerine Hâkimler ve Savcılar Kurulunca belirlenir.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Coğrafi durum ve iş yoğunluğu göz önünde tutularak bir infaz hâkimliğinin kaldırılmasına veya yargı çevresinin değiştirilmesine, Adalet Bakanlığının önerisi üzerine Hâkimler ve Savcılar Kurulunca karar verilir.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İnfaz hâkimliğinin yetkisi, hükmün infazına ilişkin işlemin yapıldığı yere göre belirlenir.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Ceza infaz kurumları ve tutukevlerinde bulunan hükümlü ve tutuklular hakkında idarece yapılan işlemler veya bunlarla ilgili faaliyetlere ilişkin yapılan şikâyetler bakımından işlemin yapıldığı veya faaliyetin gerçekleştiği ceza infaz kurumunun bulunduğu yer infaz hâkimliği yetkilidir.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İnfaz hâkimliğinde bir yazı işleri müdürü ile yeteri kadar personel bulunur.”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 – </w:t>
      </w:r>
      <w:r w:rsidRPr="005B17B3">
        <w:rPr>
          <w:rFonts w:ascii="Times New Roman" w:eastAsia="Times New Roman" w:hAnsi="Times New Roman" w:cs="Times New Roman"/>
          <w:sz w:val="18"/>
          <w:szCs w:val="18"/>
          <w:lang w:eastAsia="tr-TR"/>
        </w:rPr>
        <w:t xml:space="preserve">4675 sayılı Kanunun </w:t>
      </w:r>
      <w:proofErr w:type="gramStart"/>
      <w:r w:rsidRPr="005B17B3">
        <w:rPr>
          <w:rFonts w:ascii="Times New Roman" w:eastAsia="Times New Roman" w:hAnsi="Times New Roman" w:cs="Times New Roman"/>
          <w:sz w:val="18"/>
          <w:szCs w:val="18"/>
          <w:lang w:eastAsia="tr-TR"/>
        </w:rPr>
        <w:t>3 üncü</w:t>
      </w:r>
      <w:proofErr w:type="gramEnd"/>
      <w:r w:rsidRPr="005B17B3">
        <w:rPr>
          <w:rFonts w:ascii="Times New Roman" w:eastAsia="Times New Roman" w:hAnsi="Times New Roman" w:cs="Times New Roman"/>
          <w:sz w:val="18"/>
          <w:szCs w:val="18"/>
          <w:lang w:eastAsia="tr-TR"/>
        </w:rPr>
        <w:t xml:space="preserve"> maddesinde yer alan “Yüksek” ibareleri madde metninden çıkarılmıştır.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 – </w:t>
      </w:r>
      <w:r w:rsidRPr="005B17B3">
        <w:rPr>
          <w:rFonts w:ascii="Times New Roman" w:eastAsia="Times New Roman" w:hAnsi="Times New Roman" w:cs="Times New Roman"/>
          <w:sz w:val="18"/>
          <w:szCs w:val="18"/>
          <w:lang w:eastAsia="tr-TR"/>
        </w:rPr>
        <w:t xml:space="preserve">4675 sayılı Kanunun </w:t>
      </w:r>
      <w:proofErr w:type="gramStart"/>
      <w:r w:rsidRPr="005B17B3">
        <w:rPr>
          <w:rFonts w:ascii="Times New Roman" w:eastAsia="Times New Roman" w:hAnsi="Times New Roman" w:cs="Times New Roman"/>
          <w:sz w:val="18"/>
          <w:szCs w:val="18"/>
          <w:lang w:eastAsia="tr-TR"/>
        </w:rPr>
        <w:t>4 üncü</w:t>
      </w:r>
      <w:proofErr w:type="gramEnd"/>
      <w:r w:rsidRPr="005B17B3">
        <w:rPr>
          <w:rFonts w:ascii="Times New Roman" w:eastAsia="Times New Roman" w:hAnsi="Times New Roman" w:cs="Times New Roman"/>
          <w:sz w:val="18"/>
          <w:szCs w:val="18"/>
          <w:lang w:eastAsia="tr-TR"/>
        </w:rPr>
        <w:t xml:space="preserve"> maddesinin birinci fıkrasına (4) numaralı bendinden sonra gelmek üzere aşağıdaki bentler eklenmiş ve diğer bent numarası buna göre teselsül ettirilmiştir.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“5. Cumhuriyet savcısının ceza ve güvenlik tedbirlerinin infazına ilişkin verdiği kararlara karşı yapılan şikâyetleri incelemek.</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6. Ceza ve güvenlik tedbirlerinin infazına ilişkin mahsup, ceza zamanaşımı ve hükümlünün ölümü hâllerinde verilecek kararlar da dahil olmak üzere hâkim veya mahkeme tarafından verilmesi gerekli kararları almak ve işleri yapmak.”</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 – </w:t>
      </w:r>
      <w:r w:rsidRPr="005B17B3">
        <w:rPr>
          <w:rFonts w:ascii="Times New Roman" w:eastAsia="Times New Roman" w:hAnsi="Times New Roman" w:cs="Times New Roman"/>
          <w:sz w:val="18"/>
          <w:szCs w:val="18"/>
          <w:lang w:eastAsia="tr-TR"/>
        </w:rPr>
        <w:t>4675 sayılı Kanunun 5 inci maddesinin birinci fıkrasına “ilgili faaliyetlerin” ibaresinden sonra gelmek üzere “ya da Cumhuriyet savcısının ceza ve güvenlik tedbirlerinin infazına ilişkin verdiği kararların” ibaresi ile “gerekçesiyle bu” ibaresinden sonra gelmek üzere “karar,” ibaresi, dördüncü fıkrasına “başvurulması,” ibaresinden sonra gelmek üzere “verilen kararın,”, “doğması ve” ibaresinden sonra gelmek üzere “karar,” ve “gerçekleşmesi durumunda” ibaresinden sonra gelmek üzere “karar,”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 – </w:t>
      </w:r>
      <w:r w:rsidRPr="005B17B3">
        <w:rPr>
          <w:rFonts w:ascii="Times New Roman" w:eastAsia="Times New Roman" w:hAnsi="Times New Roman" w:cs="Times New Roman"/>
          <w:sz w:val="18"/>
          <w:szCs w:val="18"/>
          <w:lang w:eastAsia="tr-TR"/>
        </w:rPr>
        <w:t xml:space="preserve">4675 sayılı Kanunun 6 </w:t>
      </w:r>
      <w:proofErr w:type="spellStart"/>
      <w:r w:rsidRPr="005B17B3">
        <w:rPr>
          <w:rFonts w:ascii="Times New Roman" w:eastAsia="Times New Roman" w:hAnsi="Times New Roman" w:cs="Times New Roman"/>
          <w:sz w:val="18"/>
          <w:szCs w:val="18"/>
          <w:lang w:eastAsia="tr-TR"/>
        </w:rPr>
        <w:t>ncı</w:t>
      </w:r>
      <w:proofErr w:type="spellEnd"/>
      <w:r w:rsidRPr="005B17B3">
        <w:rPr>
          <w:rFonts w:ascii="Times New Roman" w:eastAsia="Times New Roman" w:hAnsi="Times New Roman" w:cs="Times New Roman"/>
          <w:sz w:val="18"/>
          <w:szCs w:val="18"/>
          <w:lang w:eastAsia="tr-TR"/>
        </w:rPr>
        <w:t xml:space="preserve"> maddesinin birinci fıkrasına “kalan bir” ibaresinden sonra gelmek üzere “karar,” ibaresi ve üçüncü fıkrasına “yerinde görürse,” ibaresinden sonra gelmek üzere “verilen kararın veya” ibaresi eklenmiş, dördüncü fıkrasında yer alan “4.4.1929 tarihli ve 1412 sayılı Ceza Muhakemeleri Usulü Kanunu” ibaresi “4/12/2004 tarihli ve 5271 sayılı Ceza Muhakemesi Kanunu” şeklinde, beşinci fıkrası aşağıdaki şekilde ve altıncı fıkrasında yer alan “kurulduğu yer” ibaresi “yargı çevresinde bulunduğu”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“İnfaz hâkiminin kararlarına karşı şikâyetçi veya ilgili Cumhuriyet savcısı tarafından, tebliğden itibaren yedi gün içinde Ceza Muhakemesi Kanunu hükümlerine göre itiraz yoluna gidilebilir. Kanunlarda infaz hâkiminin onayına tabi olduğu belirtilen hususlarda da bu hüküm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7 – </w:t>
      </w:r>
      <w:r w:rsidRPr="005B17B3">
        <w:rPr>
          <w:rFonts w:ascii="Times New Roman" w:eastAsia="Times New Roman" w:hAnsi="Times New Roman" w:cs="Times New Roman"/>
          <w:sz w:val="18"/>
          <w:szCs w:val="18"/>
          <w:lang w:eastAsia="tr-TR"/>
        </w:rPr>
        <w:t>4675 sayılı Kanuna aşağıdaki geçici madde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lastRenderedPageBreak/>
        <w:t>“GEÇİCİ MADDE 2 –</w:t>
      </w:r>
      <w:r w:rsidRPr="005B17B3">
        <w:rPr>
          <w:rFonts w:ascii="Times New Roman" w:eastAsia="Times New Roman" w:hAnsi="Times New Roman" w:cs="Times New Roman"/>
          <w:b/>
          <w:sz w:val="18"/>
          <w:szCs w:val="18"/>
          <w:lang w:eastAsia="tr-TR"/>
        </w:rPr>
        <w:t xml:space="preserve"> </w:t>
      </w:r>
      <w:r w:rsidRPr="005B17B3">
        <w:rPr>
          <w:rFonts w:ascii="Times New Roman" w:eastAsia="Times New Roman" w:hAnsi="Times New Roman" w:cs="Times New Roman"/>
          <w:sz w:val="18"/>
          <w:szCs w:val="18"/>
          <w:lang w:eastAsia="tr-TR"/>
        </w:rPr>
        <w:t xml:space="preserve">Bu Kanunun 6 </w:t>
      </w:r>
      <w:proofErr w:type="spellStart"/>
      <w:r w:rsidRPr="005B17B3">
        <w:rPr>
          <w:rFonts w:ascii="Times New Roman" w:eastAsia="Times New Roman" w:hAnsi="Times New Roman" w:cs="Times New Roman"/>
          <w:sz w:val="18"/>
          <w:szCs w:val="18"/>
          <w:lang w:eastAsia="tr-TR"/>
        </w:rPr>
        <w:t>ncı</w:t>
      </w:r>
      <w:proofErr w:type="spellEnd"/>
      <w:r w:rsidRPr="005B17B3">
        <w:rPr>
          <w:rFonts w:ascii="Times New Roman" w:eastAsia="Times New Roman" w:hAnsi="Times New Roman" w:cs="Times New Roman"/>
          <w:sz w:val="18"/>
          <w:szCs w:val="18"/>
          <w:lang w:eastAsia="tr-TR"/>
        </w:rPr>
        <w:t xml:space="preserve"> maddesinin beşinci fıkrası ile 13/12/2004 tarihli ve 5275 sayılı Ceza ve Güvenlik Tedbirlerinin İnfazı Hakkında Kanunun 14 üncü maddesinin beşinci fıkrası, 48 inci maddesinin üçüncü fıkrasının (a) bendi, 105/A ve 110 uncu maddeleri hariç olmak üzere, bu maddeyi ihdas eden Kanunla, İnfaz Hâkimliği Kanunu ve Türk Ceza Kanunu ile Ceza ve Güvenlik Tedbirlerinin İnfazı Hakkında Kanunda infaz hâkimliğinin kuruluş, görev, yetki ve işleyişine ilişkin yapılan değişiklikler veya infaz hâkimliğine yeni görevler veren düzenlemeler, 1/9/2020 tarihinden itibaren uygulanır. Bu tarihe kadar; mevcut hükümlerin uygulanmasına devam olunur, infaz hâkimliklerine bu maddeyi ihdas eden Kanunla değişiklik yapmak suretiyle verilen görevler bakımından mahkemelerin mevcut görev ve yetkileri devam eder, belirtilen işler bu mahkemelerce sonuçlandırılır ve bu tarihe kadar yapılan şikâyet, başvuru ve talepler bakımından infaz hâkimliğinin görevine girdiğinden dolayı yetkisizlik veya görevsizlik kararı verilemez.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Bu maddeyi ihdas eden Kanunla infaz hâkimliğinin kuruluş, görev, yetki ve işleyişine ilişkin yapılan değişiklikler nedeniyle olağan veya olağanüstü kanun yolu incelemesinde bozma kararı verilemez.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Bu maddeyi ihdas eden Kanunla yapılan değişikliklerin uygulanacağı tarihe kadar, iş ve kadro durumu dikkate alınarak, </w:t>
      </w:r>
      <w:proofErr w:type="gramStart"/>
      <w:r w:rsidRPr="005B17B3">
        <w:rPr>
          <w:rFonts w:ascii="Times New Roman" w:eastAsia="Times New Roman" w:hAnsi="Times New Roman" w:cs="Times New Roman"/>
          <w:sz w:val="18"/>
          <w:szCs w:val="18"/>
          <w:lang w:eastAsia="tr-TR"/>
        </w:rPr>
        <w:t xml:space="preserve">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maddenin değiştirilen hükümlerine göre infaz hâkimlikleri kurulur ve faaliyete geçirilir.”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8 – </w:t>
      </w:r>
      <w:r w:rsidRPr="005B17B3">
        <w:rPr>
          <w:rFonts w:ascii="Times New Roman" w:eastAsia="Times New Roman" w:hAnsi="Times New Roman" w:cs="Times New Roman"/>
          <w:sz w:val="18"/>
          <w:szCs w:val="18"/>
          <w:lang w:eastAsia="tr-TR"/>
        </w:rPr>
        <w:t xml:space="preserve">26/9/2004 tarihli ve 5237 sayılı </w:t>
      </w:r>
      <w:proofErr w:type="gramStart"/>
      <w:r w:rsidRPr="005B17B3">
        <w:rPr>
          <w:rFonts w:ascii="Times New Roman" w:eastAsia="Times New Roman" w:hAnsi="Times New Roman" w:cs="Times New Roman"/>
          <w:sz w:val="18"/>
          <w:szCs w:val="18"/>
          <w:lang w:eastAsia="tr-TR"/>
        </w:rPr>
        <w:t>Türk Ceza Kanununun</w:t>
      </w:r>
      <w:proofErr w:type="gramEnd"/>
      <w:r w:rsidRPr="005B17B3">
        <w:rPr>
          <w:rFonts w:ascii="Times New Roman" w:eastAsia="Times New Roman" w:hAnsi="Times New Roman" w:cs="Times New Roman"/>
          <w:sz w:val="18"/>
          <w:szCs w:val="18"/>
          <w:lang w:eastAsia="tr-TR"/>
        </w:rPr>
        <w:t xml:space="preserve"> 50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maddesinin altıncı fıkrasında yer alan “hükmü veren mahkeme” ibaresi “infaz hâkimliği” ve yedinci fıkrasında yer alan “hükmü veren mahkemece” ibaresi “infaz hâkimliğince”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9 – </w:t>
      </w:r>
      <w:r w:rsidRPr="005B17B3">
        <w:rPr>
          <w:rFonts w:ascii="Times New Roman" w:eastAsia="Times New Roman" w:hAnsi="Times New Roman" w:cs="Times New Roman"/>
          <w:sz w:val="18"/>
          <w:szCs w:val="18"/>
          <w:lang w:eastAsia="tr-TR"/>
        </w:rPr>
        <w:t>5237 sayılı Kanunun 51 inci maddesinin ikinci fıkrasında yer alan “</w:t>
      </w:r>
      <w:proofErr w:type="gramStart"/>
      <w:r w:rsidRPr="005B17B3">
        <w:rPr>
          <w:rFonts w:ascii="Times New Roman" w:eastAsia="Times New Roman" w:hAnsi="Times New Roman" w:cs="Times New Roman"/>
          <w:sz w:val="18"/>
          <w:szCs w:val="18"/>
          <w:lang w:eastAsia="tr-TR"/>
        </w:rPr>
        <w:t>hakim</w:t>
      </w:r>
      <w:proofErr w:type="gramEnd"/>
      <w:r w:rsidRPr="005B17B3">
        <w:rPr>
          <w:rFonts w:ascii="Times New Roman" w:eastAsia="Times New Roman" w:hAnsi="Times New Roman" w:cs="Times New Roman"/>
          <w:sz w:val="18"/>
          <w:szCs w:val="18"/>
          <w:lang w:eastAsia="tr-TR"/>
        </w:rPr>
        <w:t>” ibaresi “infaz hâkimi”, beşinci fıkrasında yer alan “hakime” ibaresi “infaz hâkimine” ve yedinci fıkrasında yer alan “hakimin” ibaresi “infaz hâkiminin” şeklinde değiştirilmiş ve yedinci fıkrasına “çektirilmesine” ibaresinden sonra gelmek üzere “infaz hâkimliğince”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10 – </w:t>
      </w:r>
      <w:r w:rsidRPr="005B17B3">
        <w:rPr>
          <w:rFonts w:ascii="Times New Roman" w:eastAsia="Times New Roman" w:hAnsi="Times New Roman" w:cs="Times New Roman"/>
          <w:sz w:val="18"/>
          <w:szCs w:val="18"/>
          <w:lang w:eastAsia="tr-TR"/>
        </w:rPr>
        <w:t xml:space="preserve">5237 sayılı Kanunun </w:t>
      </w:r>
      <w:proofErr w:type="gramStart"/>
      <w:r w:rsidRPr="005B17B3">
        <w:rPr>
          <w:rFonts w:ascii="Times New Roman" w:eastAsia="Times New Roman" w:hAnsi="Times New Roman" w:cs="Times New Roman"/>
          <w:sz w:val="18"/>
          <w:szCs w:val="18"/>
          <w:lang w:eastAsia="tr-TR"/>
        </w:rPr>
        <w:t>53 üncü</w:t>
      </w:r>
      <w:proofErr w:type="gramEnd"/>
      <w:r w:rsidRPr="005B17B3">
        <w:rPr>
          <w:rFonts w:ascii="Times New Roman" w:eastAsia="Times New Roman" w:hAnsi="Times New Roman" w:cs="Times New Roman"/>
          <w:sz w:val="18"/>
          <w:szCs w:val="18"/>
          <w:lang w:eastAsia="tr-TR"/>
        </w:rPr>
        <w:t xml:space="preserve"> maddesinin üçüncü fıkrasının birinci cümlesine “ertelenen veya” ibaresinden sonra gelmek üzere “denetimli serbestlik tedbiri uygulanarak cezası infaz edilen ya da” ibaresi ve ikinci cümlesine “cezası ertelenen” ibaresinden sonra gelmek üzere “veya denetimli serbestlik tedbiri uygulanarak cezası infaz edilen ya da koşullu salıverilen”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11 – </w:t>
      </w:r>
      <w:r w:rsidRPr="005B17B3">
        <w:rPr>
          <w:rFonts w:ascii="Times New Roman" w:eastAsia="Times New Roman" w:hAnsi="Times New Roman" w:cs="Times New Roman"/>
          <w:sz w:val="18"/>
          <w:szCs w:val="18"/>
          <w:lang w:eastAsia="tr-TR"/>
        </w:rPr>
        <w:t xml:space="preserve">5237 sayılı Kanunun </w:t>
      </w:r>
      <w:proofErr w:type="gramStart"/>
      <w:r w:rsidRPr="005B17B3">
        <w:rPr>
          <w:rFonts w:ascii="Times New Roman" w:eastAsia="Times New Roman" w:hAnsi="Times New Roman" w:cs="Times New Roman"/>
          <w:sz w:val="18"/>
          <w:szCs w:val="18"/>
          <w:lang w:eastAsia="tr-TR"/>
        </w:rPr>
        <w:t xml:space="preserve">86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maddesinin üçüncü fıkrasına aşağıdaki bent ve “oranında” ibaresinden sonra gelmek üzere “, (f) bendi bakımından ise bir kat”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f</w:t>
      </w:r>
      <w:proofErr w:type="gramEnd"/>
      <w:r w:rsidRPr="005B17B3">
        <w:rPr>
          <w:rFonts w:ascii="Times New Roman" w:eastAsia="Times New Roman" w:hAnsi="Times New Roman" w:cs="Times New Roman"/>
          <w:sz w:val="18"/>
          <w:szCs w:val="18"/>
          <w:lang w:eastAsia="tr-TR"/>
        </w:rPr>
        <w:t>) Canavarca hisle,”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12 – </w:t>
      </w:r>
      <w:r w:rsidRPr="005B17B3">
        <w:rPr>
          <w:rFonts w:ascii="Times New Roman" w:eastAsia="Times New Roman" w:hAnsi="Times New Roman" w:cs="Times New Roman"/>
          <w:sz w:val="18"/>
          <w:szCs w:val="18"/>
          <w:lang w:eastAsia="tr-TR"/>
        </w:rPr>
        <w:t xml:space="preserve">5237 sayılı Kanunun </w:t>
      </w:r>
      <w:proofErr w:type="gramStart"/>
      <w:r w:rsidRPr="005B17B3">
        <w:rPr>
          <w:rFonts w:ascii="Times New Roman" w:eastAsia="Times New Roman" w:hAnsi="Times New Roman" w:cs="Times New Roman"/>
          <w:sz w:val="18"/>
          <w:szCs w:val="18"/>
          <w:lang w:eastAsia="tr-TR"/>
        </w:rPr>
        <w:t xml:space="preserve">87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dördüncü fıkrasında yer alan “</w:t>
      </w:r>
      <w:proofErr w:type="spellStart"/>
      <w:r w:rsidRPr="005B17B3">
        <w:rPr>
          <w:rFonts w:ascii="Times New Roman" w:eastAsia="Times New Roman" w:hAnsi="Times New Roman" w:cs="Times New Roman"/>
          <w:sz w:val="18"/>
          <w:szCs w:val="18"/>
          <w:lang w:eastAsia="tr-TR"/>
        </w:rPr>
        <w:t>onaltı</w:t>
      </w:r>
      <w:proofErr w:type="spellEnd"/>
      <w:r w:rsidRPr="005B17B3">
        <w:rPr>
          <w:rFonts w:ascii="Times New Roman" w:eastAsia="Times New Roman" w:hAnsi="Times New Roman" w:cs="Times New Roman"/>
          <w:sz w:val="18"/>
          <w:szCs w:val="18"/>
          <w:lang w:eastAsia="tr-TR"/>
        </w:rPr>
        <w:t>” ibaresi “</w:t>
      </w:r>
      <w:proofErr w:type="spellStart"/>
      <w:r w:rsidRPr="005B17B3">
        <w:rPr>
          <w:rFonts w:ascii="Times New Roman" w:eastAsia="Times New Roman" w:hAnsi="Times New Roman" w:cs="Times New Roman"/>
          <w:sz w:val="18"/>
          <w:szCs w:val="18"/>
          <w:lang w:eastAsia="tr-TR"/>
        </w:rPr>
        <w:t>onsekiz</w:t>
      </w:r>
      <w:proofErr w:type="spellEnd"/>
      <w:r w:rsidRPr="005B17B3">
        <w:rPr>
          <w:rFonts w:ascii="Times New Roman" w:eastAsia="Times New Roman" w:hAnsi="Times New Roman" w:cs="Times New Roman"/>
          <w:sz w:val="18"/>
          <w:szCs w:val="18"/>
          <w:lang w:eastAsia="tr-TR"/>
        </w:rPr>
        <w:t>”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13 – </w:t>
      </w:r>
      <w:r w:rsidRPr="005B17B3">
        <w:rPr>
          <w:rFonts w:ascii="Times New Roman" w:eastAsia="Times New Roman" w:hAnsi="Times New Roman" w:cs="Times New Roman"/>
          <w:sz w:val="18"/>
          <w:szCs w:val="18"/>
          <w:lang w:eastAsia="tr-TR"/>
        </w:rPr>
        <w:t xml:space="preserve">5237 sayılı Kanunun </w:t>
      </w:r>
      <w:proofErr w:type="gramStart"/>
      <w:r w:rsidRPr="005B17B3">
        <w:rPr>
          <w:rFonts w:ascii="Times New Roman" w:eastAsia="Times New Roman" w:hAnsi="Times New Roman" w:cs="Times New Roman"/>
          <w:sz w:val="18"/>
          <w:szCs w:val="18"/>
          <w:lang w:eastAsia="tr-TR"/>
        </w:rPr>
        <w:t xml:space="preserve">220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birinci fıkrasında yer alan “iki yıldan altı yıla” ibaresi “dört yıldan sekiz yıla” ve ikinci fıkrasında yer alan “bir yıldan üç yıla” ibaresi “iki yıldan dört yıla”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14 – </w:t>
      </w:r>
      <w:r w:rsidRPr="005B17B3">
        <w:rPr>
          <w:rFonts w:ascii="Times New Roman" w:eastAsia="Times New Roman" w:hAnsi="Times New Roman" w:cs="Times New Roman"/>
          <w:sz w:val="18"/>
          <w:szCs w:val="18"/>
          <w:lang w:eastAsia="tr-TR"/>
        </w:rPr>
        <w:t xml:space="preserve">5237 sayılı Kanunun 241 inci maddesinin birinci fıkrasında yer alan “beş yıla kadar hapis ve” ibaresi “altı yıla kadar hapis ve </w:t>
      </w:r>
      <w:proofErr w:type="spellStart"/>
      <w:r w:rsidRPr="005B17B3">
        <w:rPr>
          <w:rFonts w:ascii="Times New Roman" w:eastAsia="Times New Roman" w:hAnsi="Times New Roman" w:cs="Times New Roman"/>
          <w:sz w:val="18"/>
          <w:szCs w:val="18"/>
          <w:lang w:eastAsia="tr-TR"/>
        </w:rPr>
        <w:t>beşyüz</w:t>
      </w:r>
      <w:proofErr w:type="spellEnd"/>
      <w:r w:rsidRPr="005B17B3">
        <w:rPr>
          <w:rFonts w:ascii="Times New Roman" w:eastAsia="Times New Roman" w:hAnsi="Times New Roman" w:cs="Times New Roman"/>
          <w:sz w:val="18"/>
          <w:szCs w:val="18"/>
          <w:lang w:eastAsia="tr-TR"/>
        </w:rPr>
        <w:t xml:space="preserve"> günden” şeklinde değiştirilmiş ve maddeye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Suçun bir örgütün faaliyeti çerçevesinde işlenmesi hâlinde verilecek ceza bir kat artırılır.”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15 – </w:t>
      </w:r>
      <w:r w:rsidRPr="005B17B3">
        <w:rPr>
          <w:rFonts w:ascii="Times New Roman" w:eastAsia="Times New Roman" w:hAnsi="Times New Roman" w:cs="Times New Roman"/>
          <w:sz w:val="18"/>
          <w:szCs w:val="18"/>
          <w:lang w:eastAsia="tr-TR"/>
        </w:rPr>
        <w:t>4/12/2004 tarihli ve 5271 sayılı Ceza Muhakemesi Kanununun 109 uncu maddesinin mülga dördüncü fıkrası aşağıdaki şekilde yeniden düzenlenmiştir.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“(4) Maruz kaldığı ağır bir hastalık veya engellilik nedeniyle ceza infaz kurumu koşullarında hayatını yalnız idame ettiremediği 13/12/2004 tarihli ve 5275 sayılı Ceza ve Güvenlik Tedbirlerinin İnfazı Hakkında Kanunun </w:t>
      </w:r>
      <w:proofErr w:type="gramStart"/>
      <w:r w:rsidRPr="005B17B3">
        <w:rPr>
          <w:rFonts w:ascii="Times New Roman" w:eastAsia="Times New Roman" w:hAnsi="Times New Roman" w:cs="Times New Roman"/>
          <w:sz w:val="18"/>
          <w:szCs w:val="18"/>
          <w:lang w:eastAsia="tr-TR"/>
        </w:rPr>
        <w:t xml:space="preserve">16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maddesinin üçüncü fıkrası uyarınca tespit edilen şüpheli ile gebe olan veya doğurduğu tarihten itibaren altı ay geçmemiş bulunan kadın şüphelinin tutuklanması yerine adlî kontrol altına alınmasına karar verilebilir. Hakkında mahkûmiyet hükmü verilmiş ve bu hükümle ilgili olarak istinaf veya temyiz kanun yoluna başvurulmuş olması hâlinde, UYAP kayıtlarını incelemek suretiyle hükmü veren ilk derece mahkemesi de adlî kontrol kararı verebilir.”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16 – </w:t>
      </w:r>
      <w:r w:rsidRPr="005B17B3">
        <w:rPr>
          <w:rFonts w:ascii="Times New Roman" w:eastAsia="Times New Roman" w:hAnsi="Times New Roman" w:cs="Times New Roman"/>
          <w:sz w:val="18"/>
          <w:szCs w:val="18"/>
          <w:lang w:eastAsia="tr-TR"/>
        </w:rPr>
        <w:t xml:space="preserve">5271 sayılı Kanunun </w:t>
      </w:r>
      <w:proofErr w:type="gramStart"/>
      <w:r w:rsidRPr="005B17B3">
        <w:rPr>
          <w:rFonts w:ascii="Times New Roman" w:eastAsia="Times New Roman" w:hAnsi="Times New Roman" w:cs="Times New Roman"/>
          <w:sz w:val="18"/>
          <w:szCs w:val="18"/>
          <w:lang w:eastAsia="tr-TR"/>
        </w:rPr>
        <w:t xml:space="preserve">112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birinci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“Hakkında mahkûmiyet hükmü verilmiş ve bu hükümle ilgili olarak istinaf veya temyiz kanun yoluna başvurulmuş olması hâlinde, UYAP kayıtlarını incelemek suretiyle hükmü veren ilk derece mahkemesi de tutuklama kararı verebilir.”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17 – </w:t>
      </w:r>
      <w:r w:rsidRPr="005B17B3">
        <w:rPr>
          <w:rFonts w:ascii="Times New Roman" w:eastAsia="Times New Roman" w:hAnsi="Times New Roman" w:cs="Times New Roman"/>
          <w:sz w:val="18"/>
          <w:szCs w:val="18"/>
          <w:lang w:eastAsia="tr-TR"/>
        </w:rPr>
        <w:t xml:space="preserve">5271 sayılı Kanunun </w:t>
      </w:r>
      <w:proofErr w:type="gramStart"/>
      <w:r w:rsidRPr="005B17B3">
        <w:rPr>
          <w:rFonts w:ascii="Times New Roman" w:eastAsia="Times New Roman" w:hAnsi="Times New Roman" w:cs="Times New Roman"/>
          <w:sz w:val="18"/>
          <w:szCs w:val="18"/>
          <w:lang w:eastAsia="tr-TR"/>
        </w:rPr>
        <w:t xml:space="preserve">272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üçüncü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“Bu suretle verilen hükümler tekerrüre esas olmaz.”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18 – </w:t>
      </w:r>
      <w:r w:rsidRPr="005B17B3">
        <w:rPr>
          <w:rFonts w:ascii="Times New Roman" w:eastAsia="Times New Roman" w:hAnsi="Times New Roman" w:cs="Times New Roman"/>
          <w:sz w:val="18"/>
          <w:szCs w:val="18"/>
          <w:lang w:eastAsia="tr-TR"/>
        </w:rPr>
        <w:t xml:space="preserve">13/12/2004 tarihli ve 5275 sayılı Ceza ve Güvenlik Tedbirlerinin İnfazı Hakkında Kanunun </w:t>
      </w:r>
      <w:proofErr w:type="gramStart"/>
      <w:r w:rsidRPr="005B17B3">
        <w:rPr>
          <w:rFonts w:ascii="Times New Roman" w:eastAsia="Times New Roman" w:hAnsi="Times New Roman" w:cs="Times New Roman"/>
          <w:sz w:val="18"/>
          <w:szCs w:val="18"/>
          <w:lang w:eastAsia="tr-TR"/>
        </w:rPr>
        <w:t>14 üncü</w:t>
      </w:r>
      <w:proofErr w:type="gramEnd"/>
      <w:r w:rsidRPr="005B17B3">
        <w:rPr>
          <w:rFonts w:ascii="Times New Roman" w:eastAsia="Times New Roman" w:hAnsi="Times New Roman" w:cs="Times New Roman"/>
          <w:sz w:val="18"/>
          <w:szCs w:val="18"/>
          <w:lang w:eastAsia="tr-TR"/>
        </w:rPr>
        <w:t xml:space="preserve"> maddesinin ikinci, üçüncü ve dördüncü fıkraları aşağıdaki şekilde değiştirilmiş ve maddeye aşağıdaki fıkralar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Aşağıdaki hâllerde hükümlüler hakkında verilen cezalar doğrudan açık ceza infaz kurumlarında yerine getirilir: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a) Terör suçları, örgüt kurmak, yönetmek veya örgüte üye olmak suçları ile örgüt faaliyeti kapsamında işlenen suçlar ve cinsel dokunulmazlığa karşı işlenen suçlardan mahkûm olanlar ile ikinci defa </w:t>
      </w:r>
      <w:proofErr w:type="spellStart"/>
      <w:r w:rsidRPr="005B17B3">
        <w:rPr>
          <w:rFonts w:ascii="Times New Roman" w:eastAsia="Times New Roman" w:hAnsi="Times New Roman" w:cs="Times New Roman"/>
          <w:sz w:val="18"/>
          <w:szCs w:val="18"/>
          <w:lang w:eastAsia="tr-TR"/>
        </w:rPr>
        <w:t>mükerrir</w:t>
      </w:r>
      <w:proofErr w:type="spellEnd"/>
      <w:r w:rsidRPr="005B17B3">
        <w:rPr>
          <w:rFonts w:ascii="Times New Roman" w:eastAsia="Times New Roman" w:hAnsi="Times New Roman" w:cs="Times New Roman"/>
          <w:sz w:val="18"/>
          <w:szCs w:val="18"/>
          <w:lang w:eastAsia="tr-TR"/>
        </w:rPr>
        <w:t xml:space="preserve"> olanlar ve koşullu salıverilme kararının geri alınması nedeniyle cezası aynen infaz edilenler hariç olmak üzere, kasıtlı suçlardan toplam üç yıl veya daha az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Taksirli suçlardan toplam beş yıl veya daha az süreyle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 Adlî para cezası infaz sürecinde hapis cezasına çevrilenler.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d) 9/6/1932 tarihli ve 2004 sayılı İcra ve İflas Kanunu gereğince tazyik hapsine tabi tutulanlar.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lastRenderedPageBreak/>
        <w:t>(3) Hükümlülerin kapalı ceza infaz kurumundan açık ceza infaz kurumuna ayrılmalarına 89 uncu madde uyarınca yapılan değerlendirme sonucunda karar verilir.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Toplam on yıl ve daha fazla hapis cezasına mahkûm olanlar ile terör suçları, örgüt kurmak, yönetmek veya örgüte üye olmak suçları, örgüt faaliyeti kapsamında işlenen suçlar, kasten öldürme suçları, cinsel dokunulmazlığa karşı işlenen suçlar ve uyuşturucu veya uyarıcı madde imal ve ticareti suçlarından mahkûm olanların kapalı ceza infaz kurumundan açık ceza infaz kurumuna ayrılmalarına ilişkin idare ve gözlem kurulu kararları, infaz hâkiminin onayından sonra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“(5) Doğrudan açık ceza infaz kurumuna alınanlar dahil olmak üzere bu kurumlarda bulunan hükümlülerden;</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Firar edenler veya başka bir fiilden dolayı haklarında tutuklama kararı verilenler idare ve gözlem kurulu kararıyla,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Kınamadan başka bir disiplin cezası alıp, bu cezası kesinleşmiş olanlar veya asayiş ve düzenin sağlanması amacıyla disiplin cezası kesinleşmemiş olsa bile eylemi kurum düzeni ya da kişi güvenliği bakımından tehlike oluşturanlar idare ve gözlem kurulu kararıyla,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 Açık ceza infaz kurumu şartlarına veya çalışma koşullarına uyum sağlayamayacakları saptananlar idare ve gözlem kurulunun kararı ve infaz hâkiminin onayıyla,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t>kapalı</w:t>
      </w:r>
      <w:proofErr w:type="gramEnd"/>
      <w:r w:rsidRPr="005B17B3">
        <w:rPr>
          <w:rFonts w:ascii="Times New Roman" w:eastAsia="Times New Roman" w:hAnsi="Times New Roman" w:cs="Times New Roman"/>
          <w:sz w:val="18"/>
          <w:szCs w:val="18"/>
          <w:lang w:eastAsia="tr-TR"/>
        </w:rPr>
        <w:t xml:space="preserve"> ceza infaz kurumlarına gönderilirler.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(6) Hükümlülerin, suç ve ceza türlerine göre, açık ceza infaz kurumlarına ayrılıp ayrılmamalarına, açık ceza infaz kurumlarında geçirecekleri sürelere, kapalı ceza infaz kurumlarına gönderilmelerine, doğrudan açık ceza infaz kurumlarına alınmalarına, doğrudan açık ceza infaz kurumlarına alınanların kapalı ceza infaz kurumlarına gönderilmelerine ve diğer hususlara ilişkin usul ve esaslar yönetmelikte gösterilir.”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19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16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maddesinin dördüncü fıkrasının birinci cümlesine “itibaren” ibaresinden sonra gelmek üzere “bir yıl”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20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17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dördüncü fıkrasına “gelmesi veya” ibaresinden sonra gelmek üzere “hükümlünün eş veya çocuklarının sürekli hastalık veya malullükleri nedeniyle bakıma muhtaç olmaları ya da” ibaresi eklenmiş ve fıkrada yer alan “altı ayı” ibaresi “bir yılı”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21 – </w:t>
      </w:r>
      <w:r w:rsidRPr="005B17B3">
        <w:rPr>
          <w:rFonts w:ascii="Times New Roman" w:eastAsia="Times New Roman" w:hAnsi="Times New Roman" w:cs="Times New Roman"/>
          <w:sz w:val="18"/>
          <w:szCs w:val="18"/>
          <w:lang w:eastAsia="tr-TR"/>
        </w:rPr>
        <w:t>5275 sayılı Kanunun 19 uncu maddesine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Hakkında yakalama emri çıkarılan hükümlünün yakalanabilmesi amacıyla gerektiğinde konutta, işyerinde ve kamuya açık olmayan kapalı alanlarda arama yapılabilmesi bakımından Ceza Muhakemesi Kanununun 119 uncu maddesi hükümleri uygulanır. Hâkim tarafından verilecek arama kararları sulh ceza hâkimi tarafından verilir.”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22 – </w:t>
      </w:r>
      <w:r w:rsidRPr="005B17B3">
        <w:rPr>
          <w:rFonts w:ascii="Times New Roman" w:eastAsia="Times New Roman" w:hAnsi="Times New Roman" w:cs="Times New Roman"/>
          <w:sz w:val="18"/>
          <w:szCs w:val="18"/>
          <w:lang w:eastAsia="tr-TR"/>
        </w:rPr>
        <w:t>5275 sayılı Kanunun 30 uncu maddesine dördüncü fıkrasından sonra gelmek üzere aşağıdaki fıkra eklenmiş ve diğer fıkra buna göre teselsül ettirilmiş, maddenin mevcut beşinci fıkrasına “esasları” ibaresinden sonra gelmek üzere “ile beşinci fıkra kapsamında çalıştırılacak hükümlülere uygulanmayacak kısıtlayıcı hükümler”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“(5) Açık ceza infaz kurumlarında bulunan hükümlüler, ceza infaz kurumu görevlilerinin denetiminde, kamu kurum ve kuruluşlarının iş alanlarında, geceleyin bu kurum ve kuruluşlar tarafından barındırılmak suretiyle çalıştırılabilirler. Bu şekilde çalıştırılan süre, azami süre sınırına bakılmaksızın 105/A maddesi uyarınca denetimli serbestlik tedbiri uygulanmak suretiyle infaz edilecek süreye ilave edilir.”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23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37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birinci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“Hükümlünün duruşma, sağlık, eğitim ve çalışma gibi nedenlerle geçici olarak kurum dışında bulunduğu yerler de bu fıkranın uygulanması bakımından kurum olarak kabul edilir.”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24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42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ikinci fıkrasına aşağıdaki bent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f</w:t>
      </w:r>
      <w:proofErr w:type="gramEnd"/>
      <w:r w:rsidRPr="005B17B3">
        <w:rPr>
          <w:rFonts w:ascii="Times New Roman" w:eastAsia="Times New Roman" w:hAnsi="Times New Roman" w:cs="Times New Roman"/>
          <w:sz w:val="18"/>
          <w:szCs w:val="18"/>
          <w:lang w:eastAsia="tr-TR"/>
        </w:rPr>
        <w:t>) Kurum idaresine bildirilen telefon numarası aracılığıyla ya da teknik müdahale ile başka bir hatta yönlendirme yapmak suretiyle görüşme hakkı olmayan kişilerle görüşmek.”</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25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44 üncü</w:t>
      </w:r>
      <w:proofErr w:type="gramEnd"/>
      <w:r w:rsidRPr="005B17B3">
        <w:rPr>
          <w:rFonts w:ascii="Times New Roman" w:eastAsia="Times New Roman" w:hAnsi="Times New Roman" w:cs="Times New Roman"/>
          <w:sz w:val="18"/>
          <w:szCs w:val="18"/>
          <w:lang w:eastAsia="tr-TR"/>
        </w:rPr>
        <w:t xml:space="preserve"> maddesinin ikinci fıkrasına aşağıdaki bent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n</w:t>
      </w:r>
      <w:proofErr w:type="gramEnd"/>
      <w:r w:rsidRPr="005B17B3">
        <w:rPr>
          <w:rFonts w:ascii="Times New Roman" w:eastAsia="Times New Roman" w:hAnsi="Times New Roman" w:cs="Times New Roman"/>
          <w:sz w:val="18"/>
          <w:szCs w:val="18"/>
          <w:lang w:eastAsia="tr-TR"/>
        </w:rPr>
        <w:t>) Kuruma alkol sokmak, kurumda alkol bulundurmak veya kullanmak.”</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26 – </w:t>
      </w:r>
      <w:r w:rsidRPr="005B17B3">
        <w:rPr>
          <w:rFonts w:ascii="Times New Roman" w:eastAsia="Times New Roman" w:hAnsi="Times New Roman" w:cs="Times New Roman"/>
          <w:sz w:val="18"/>
          <w:szCs w:val="18"/>
          <w:lang w:eastAsia="tr-TR"/>
        </w:rPr>
        <w:t xml:space="preserve">5275 sayılı Kanunun 46 </w:t>
      </w:r>
      <w:proofErr w:type="spellStart"/>
      <w:r w:rsidRPr="005B17B3">
        <w:rPr>
          <w:rFonts w:ascii="Times New Roman" w:eastAsia="Times New Roman" w:hAnsi="Times New Roman" w:cs="Times New Roman"/>
          <w:sz w:val="18"/>
          <w:szCs w:val="18"/>
          <w:lang w:eastAsia="tr-TR"/>
        </w:rPr>
        <w:t>ncı</w:t>
      </w:r>
      <w:proofErr w:type="spellEnd"/>
      <w:r w:rsidRPr="005B17B3">
        <w:rPr>
          <w:rFonts w:ascii="Times New Roman" w:eastAsia="Times New Roman" w:hAnsi="Times New Roman" w:cs="Times New Roman"/>
          <w:sz w:val="18"/>
          <w:szCs w:val="18"/>
          <w:lang w:eastAsia="tr-TR"/>
        </w:rPr>
        <w:t xml:space="preserve"> maddesinin üçüncü fıkrasının (d) bendine “temizliğini” ibaresinden sonra gelmek üzere “veya kendi yaşam alanının temizliğini” ibaresi eklenmiş ve aynı fıkranın (ı) bendinde yer alan “Kurum” ibaresi “Resmî kurumlardan, kurum” şeklinde değiştirilmiş, beşinci fıkrasının (g) bendine “teşhir etmek” ibaresinden sonra gelmek üzere “ya da bulundurmak” ibaresi eklenmiş ve aynı fıkraya aşağıdaki (j) bendi eklenmiş, yedinci fıkrasında yer alan “İznin ertelenmesi” ibaresinden sonra gelmek üzere “veya ziyaretlerin kapalı şekilde yaptırılması” ibaresi eklenmiş ve aynı fıkrada yer alan “kadar ertelenmesidir.” ibaresi “kadar ertelenmesi veya kapalı ceza infaz kurumlarında açık ziyaretlerin altmış güne kadar kapalı şekilde yaptırılmasıdır.” şeklinde ve aynı fıkranın (e) bendinde yer alan “ve yeni gelenlere satmak.” ibaresi “veya satmak ya da maddi menfaat karşılığı diğer çocuklara kullandırmak.” şeklinde değiştirilmiş ve aynı fıkraya aşağıdaki (r) bendi eklenmiş, sekizinci fıkrasının birinci cümlesine “altı ay” ibaresinden sonra gelmek üzere “, bu fıkrada sayılan disiplin eylemlerinin ikinci veya daha fazla tekrarı hâlinde ise bir yıl” ibaresi ve aynı fıkranın (a) bendine “dışında” ibaresinden sonra gelmek üzere “başkasını neticesi sebebiyle ağırlaşmış şekilde yaralamak ya da”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j</w:t>
      </w:r>
      <w:proofErr w:type="gramEnd"/>
      <w:r w:rsidRPr="005B17B3">
        <w:rPr>
          <w:rFonts w:ascii="Times New Roman" w:eastAsia="Times New Roman" w:hAnsi="Times New Roman" w:cs="Times New Roman"/>
          <w:sz w:val="18"/>
          <w:szCs w:val="18"/>
          <w:lang w:eastAsia="tr-TR"/>
        </w:rPr>
        <w:t>) Başkasına ait eşyaya kasten zarar vermek.”</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r</w:t>
      </w:r>
      <w:proofErr w:type="gramEnd"/>
      <w:r w:rsidRPr="005B17B3">
        <w:rPr>
          <w:rFonts w:ascii="Times New Roman" w:eastAsia="Times New Roman" w:hAnsi="Times New Roman" w:cs="Times New Roman"/>
          <w:sz w:val="18"/>
          <w:szCs w:val="18"/>
          <w:lang w:eastAsia="tr-TR"/>
        </w:rPr>
        <w:t>) Kurumda güvenlik amacıyla oluşturulan teknik, mekanik veya elektronik cihaz ya da sistemleri kasten etkisiz veya çalışamaz hâle getirmek yahut amacı dışında kullanmak.”</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27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47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ikinci fıkrasında yer alan “iki gün” ibaresi “beş gün” şeklinde ve üçüncü fıkrası aşağıdaki şekilde değiştirilmiş, maddeye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lastRenderedPageBreak/>
        <w:t xml:space="preserve">“(3) Soruşturma en geç </w:t>
      </w:r>
      <w:proofErr w:type="spellStart"/>
      <w:r w:rsidRPr="005B17B3">
        <w:rPr>
          <w:rFonts w:ascii="Times New Roman" w:eastAsia="Times New Roman" w:hAnsi="Times New Roman" w:cs="Times New Roman"/>
          <w:sz w:val="18"/>
          <w:szCs w:val="18"/>
          <w:lang w:eastAsia="tr-TR"/>
        </w:rPr>
        <w:t>onbeş</w:t>
      </w:r>
      <w:proofErr w:type="spellEnd"/>
      <w:r w:rsidRPr="005B17B3">
        <w:rPr>
          <w:rFonts w:ascii="Times New Roman" w:eastAsia="Times New Roman" w:hAnsi="Times New Roman" w:cs="Times New Roman"/>
          <w:sz w:val="18"/>
          <w:szCs w:val="18"/>
          <w:lang w:eastAsia="tr-TR"/>
        </w:rPr>
        <w:t xml:space="preserve"> gün içinde tamamlanır. Firar hâlinde bu süre hükümlünün yakalandığının öğrenildiği tarihte başlar. Düzenlenen rapor ve ekleri disiplin kuruluna sunulur. Soruşturma süresi eylemin ve soruşturmanın niteliğine göre infaz hâkiminin yazılı onayı ile yedi güne kadar uzatılabilir.”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“(8) Disiplin soruşturması hükümlünün barındırıldığı ceza infaz kurumu disiplin kurulu tarafından yapılır. Hükümlünün ceza infaz kurumu dışındaki eylemleri nedeniyle yapılacak disiplin soruşturması, hükümlünün eylem öncesi en son barındırıldığı ceza infaz kurumu disiplin kurulu tarafından yapılır.”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28 – </w:t>
      </w:r>
      <w:r w:rsidRPr="005B17B3">
        <w:rPr>
          <w:rFonts w:ascii="Times New Roman" w:eastAsia="Times New Roman" w:hAnsi="Times New Roman" w:cs="Times New Roman"/>
          <w:sz w:val="18"/>
          <w:szCs w:val="18"/>
          <w:lang w:eastAsia="tr-TR"/>
        </w:rPr>
        <w:t>5275 sayılı Kanunun 48 inci maddesinin ikinci fıkrasında yer alan “kaldırılması için gerekli süre içinde” ibaresi “infazı tamamlanıp kaldırılması için dördüncü fıkrada belirtilen süreler geçinceye kadar” şeklinde değiştirilmiş, üçüncü fıkrasının (a) bendine “Hücreye koyma” ibarelerinden sonra gelmek üzere “ve odaya kapatma” ibaresi eklenmiş ve fıkranın (c) bendinde yer alan “yerine ziyaretçi kabulünden yoksun bırakma cezası iki katı süreyle uygulanır.” ibaresi “yerine 44 üncü maddenin ikinci fıkrasının uygulandığı hâllerde iki ay, üçüncü fıkrasının uygulandığı hâllerde dört ay süreyle ziyaretçi kabulünden yoksun bırakma cezası uygulanır.” şeklinde ve altıncı fıkrasında yer alan “Disiplin kurulu,” ibaresi “Çocuğun bulunduğu kurumun disiplin kurulu,” ve “vermiş olduğu cezayı” ibaresi “verilen disiplin cezasını”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29 – </w:t>
      </w:r>
      <w:r w:rsidRPr="005B17B3">
        <w:rPr>
          <w:rFonts w:ascii="Times New Roman" w:eastAsia="Times New Roman" w:hAnsi="Times New Roman" w:cs="Times New Roman"/>
          <w:sz w:val="18"/>
          <w:szCs w:val="18"/>
          <w:lang w:eastAsia="tr-TR"/>
        </w:rPr>
        <w:t>5275 sayılı Kanunun 51 inci maddesinin üçüncü fıkrasının (b) bendinde yer alan “iki” ibaresi madde metninden çıkarılmış, bende “vasisiyle” ibaresinden sonra gelmek üzere “ya da ana veya babasıyla birlikte kardeşiyle” ibaresi ve fıkraya aşağıdaki bentler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l</w:t>
      </w:r>
      <w:proofErr w:type="gramEnd"/>
      <w:r w:rsidRPr="005B17B3">
        <w:rPr>
          <w:rFonts w:ascii="Times New Roman" w:eastAsia="Times New Roman" w:hAnsi="Times New Roman" w:cs="Times New Roman"/>
          <w:sz w:val="18"/>
          <w:szCs w:val="18"/>
          <w:lang w:eastAsia="tr-TR"/>
        </w:rPr>
        <w:t>) Çocuk hükümlüler için kurum bünyesinde gerçekleştirilen tören veya anma günü ya da doğum günlerinde çocukların ailelerinin de etkinliklere katılması sağlanabilir.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m) Çocuk hükümlünün yanında kalacağı bir yakınının olmaması nedeniyle kullanamadığı özel izinler yerine kurum idaresinin uygun gördüğü gün kadar </w:t>
      </w:r>
      <w:proofErr w:type="spellStart"/>
      <w:r w:rsidRPr="005B17B3">
        <w:rPr>
          <w:rFonts w:ascii="Times New Roman" w:eastAsia="Times New Roman" w:hAnsi="Times New Roman" w:cs="Times New Roman"/>
          <w:sz w:val="18"/>
          <w:szCs w:val="18"/>
          <w:lang w:eastAsia="tr-TR"/>
        </w:rPr>
        <w:t>eğitimevinin</w:t>
      </w:r>
      <w:proofErr w:type="spellEnd"/>
      <w:r w:rsidRPr="005B17B3">
        <w:rPr>
          <w:rFonts w:ascii="Times New Roman" w:eastAsia="Times New Roman" w:hAnsi="Times New Roman" w:cs="Times New Roman"/>
          <w:sz w:val="18"/>
          <w:szCs w:val="18"/>
          <w:lang w:eastAsia="tr-TR"/>
        </w:rPr>
        <w:t xml:space="preserve"> bulunduğu il sınırları içinde gündüzleri iznini geçirmesi ve gece </w:t>
      </w:r>
      <w:proofErr w:type="spellStart"/>
      <w:r w:rsidRPr="005B17B3">
        <w:rPr>
          <w:rFonts w:ascii="Times New Roman" w:eastAsia="Times New Roman" w:hAnsi="Times New Roman" w:cs="Times New Roman"/>
          <w:sz w:val="18"/>
          <w:szCs w:val="18"/>
          <w:lang w:eastAsia="tr-TR"/>
        </w:rPr>
        <w:t>eğitimevinde</w:t>
      </w:r>
      <w:proofErr w:type="spellEnd"/>
      <w:r w:rsidRPr="005B17B3">
        <w:rPr>
          <w:rFonts w:ascii="Times New Roman" w:eastAsia="Times New Roman" w:hAnsi="Times New Roman" w:cs="Times New Roman"/>
          <w:sz w:val="18"/>
          <w:szCs w:val="18"/>
          <w:lang w:eastAsia="tr-TR"/>
        </w:rPr>
        <w:t xml:space="preserve"> kalması imkânı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n) Çocuk </w:t>
      </w:r>
      <w:proofErr w:type="spellStart"/>
      <w:r w:rsidRPr="005B17B3">
        <w:rPr>
          <w:rFonts w:ascii="Times New Roman" w:eastAsia="Times New Roman" w:hAnsi="Times New Roman" w:cs="Times New Roman"/>
          <w:sz w:val="18"/>
          <w:szCs w:val="18"/>
          <w:lang w:eastAsia="tr-TR"/>
        </w:rPr>
        <w:t>eğitimevinde</w:t>
      </w:r>
      <w:proofErr w:type="spellEnd"/>
      <w:r w:rsidRPr="005B17B3">
        <w:rPr>
          <w:rFonts w:ascii="Times New Roman" w:eastAsia="Times New Roman" w:hAnsi="Times New Roman" w:cs="Times New Roman"/>
          <w:sz w:val="18"/>
          <w:szCs w:val="18"/>
          <w:lang w:eastAsia="tr-TR"/>
        </w:rPr>
        <w:t xml:space="preserve"> kalan hükümlünün hafta sonunda bir gün, kurum idaresinin uygun gördüğü süre kadar, kurum dışına çıkmasına izin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o) Çocuk </w:t>
      </w:r>
      <w:proofErr w:type="spellStart"/>
      <w:r w:rsidRPr="005B17B3">
        <w:rPr>
          <w:rFonts w:ascii="Times New Roman" w:eastAsia="Times New Roman" w:hAnsi="Times New Roman" w:cs="Times New Roman"/>
          <w:sz w:val="18"/>
          <w:szCs w:val="18"/>
          <w:lang w:eastAsia="tr-TR"/>
        </w:rPr>
        <w:t>eğitimevinde</w:t>
      </w:r>
      <w:proofErr w:type="spellEnd"/>
      <w:r w:rsidRPr="005B17B3">
        <w:rPr>
          <w:rFonts w:ascii="Times New Roman" w:eastAsia="Times New Roman" w:hAnsi="Times New Roman" w:cs="Times New Roman"/>
          <w:sz w:val="18"/>
          <w:szCs w:val="18"/>
          <w:lang w:eastAsia="tr-TR"/>
        </w:rPr>
        <w:t xml:space="preserve"> kalan hükümlü, kamu kurum ve kuruluşlarının gençlik kampı veya gençlik merkezi gibi imkânlarından yararlandırılabilir.”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30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54 üncü</w:t>
      </w:r>
      <w:proofErr w:type="gramEnd"/>
      <w:r w:rsidRPr="005B17B3">
        <w:rPr>
          <w:rFonts w:ascii="Times New Roman" w:eastAsia="Times New Roman" w:hAnsi="Times New Roman" w:cs="Times New Roman"/>
          <w:sz w:val="18"/>
          <w:szCs w:val="18"/>
          <w:lang w:eastAsia="tr-TR"/>
        </w:rPr>
        <w:t xml:space="preserve"> maddesinin birinci fıkrasının (c) bendi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c</w:t>
      </w:r>
      <w:proofErr w:type="gramEnd"/>
      <w:r w:rsidRPr="005B17B3">
        <w:rPr>
          <w:rFonts w:ascii="Times New Roman" w:eastAsia="Times New Roman" w:hAnsi="Times New Roman" w:cs="Times New Roman"/>
          <w:sz w:val="18"/>
          <w:szCs w:val="18"/>
          <w:lang w:eastAsia="tr-TR"/>
        </w:rPr>
        <w:t>) Ceza infaz kurumlarında bulunulması gereken sürenin üç aydan fazla olması,”</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31 – </w:t>
      </w:r>
      <w:r w:rsidRPr="005B17B3">
        <w:rPr>
          <w:rFonts w:ascii="Times New Roman" w:eastAsia="Times New Roman" w:hAnsi="Times New Roman" w:cs="Times New Roman"/>
          <w:sz w:val="18"/>
          <w:szCs w:val="18"/>
          <w:lang w:eastAsia="tr-TR"/>
        </w:rPr>
        <w:t>5275 sayılı Kanunun 61 inci maddesinin ikinci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“Ayrıca, hükümlüler kamu kurum ve kuruluşlarına bağlı kütüphanelerde bulunan ve </w:t>
      </w:r>
      <w:proofErr w:type="gramStart"/>
      <w:r w:rsidRPr="005B17B3">
        <w:rPr>
          <w:rFonts w:ascii="Times New Roman" w:eastAsia="Times New Roman" w:hAnsi="Times New Roman" w:cs="Times New Roman"/>
          <w:sz w:val="18"/>
          <w:szCs w:val="18"/>
          <w:lang w:eastAsia="tr-TR"/>
        </w:rPr>
        <w:t xml:space="preserve">62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maddedeki şartları taşıyan yayınlardan yararlandırılabilir.”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32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62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üçüncü fıkrası aşağıdaki şekilde değiştirilmiş ve maddeye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“(3) Kurum disiplinini, düzenini veya güvenliğini bozan ya da tehlikeye düşüren, hükümlülerin iyileştirilmesi amacına ulaşmayı zorlaştıran yahut müstehcen haber, yazı, fotoğraf ve yorumları kapsayan hiçbir yayın hükümlüye verilmez.”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Basın İlân Kurumu aracılığıyla resmî ilan ve reklam yayınlama hakkı bulunmayan gazeteler, ceza infaz kurumuna kabul edilmez. Ancak ilan ve reklamın geçici süreyle kesilmesi hâli, bu hükmün dışındadır. Yabancı dilde yayımlanmış gazete ve dergilerin ceza infaz kurumuna kabul edilmesinde Adalet Bakanlığı yetkilidir.”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33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66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maddesinin üçüncü fıkrasına “ağır hastalık” ibaresinden sonra gelmek üzere “, salgın hastalık”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34 – </w:t>
      </w:r>
      <w:r w:rsidRPr="005B17B3">
        <w:rPr>
          <w:rFonts w:ascii="Times New Roman" w:eastAsia="Times New Roman" w:hAnsi="Times New Roman" w:cs="Times New Roman"/>
          <w:sz w:val="18"/>
          <w:szCs w:val="18"/>
          <w:lang w:eastAsia="tr-TR"/>
        </w:rPr>
        <w:t>5275 sayılı Kanunun 69 uncu maddesi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“MADDE 69 – (1) Kapalı ceza infaz kurumlarındaki hükümlü, iki ayda bir kez, ayrıca dinî bayram, yılbaşı veya kendi doğum günlerinde dışarıdan gönderilen ve kurum güvenliği için tehlikeli olmayan bir hediyeyi kabul etme hakkına sahiptir. Çocuk ve altmış beş yaşını tamamlamış hükümlüler ile beraberinde çocuğu bulunan kadın hükümlüler, idare ve gözlem kurulu tarafından alınacak karar doğrultusunda belirtilen zaman dilimi dışında da hediye kabul edebilir. Bunun esas ve usulleri yönetmelikle belirlenir.”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35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76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Bu maddenin uygulanmasına ve sınavlara ilişkin usul ve esaslar yönetmelikle belirlenir.”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36 – </w:t>
      </w:r>
      <w:r w:rsidRPr="005B17B3">
        <w:rPr>
          <w:rFonts w:ascii="Times New Roman" w:eastAsia="Times New Roman" w:hAnsi="Times New Roman" w:cs="Times New Roman"/>
          <w:sz w:val="18"/>
          <w:szCs w:val="18"/>
          <w:lang w:eastAsia="tr-TR"/>
        </w:rPr>
        <w:t xml:space="preserve">5275 sayılı Kanunun 89 uncu maddesi başlığı </w:t>
      </w:r>
      <w:proofErr w:type="gramStart"/>
      <w:r w:rsidRPr="005B17B3">
        <w:rPr>
          <w:rFonts w:ascii="Times New Roman" w:eastAsia="Times New Roman" w:hAnsi="Times New Roman" w:cs="Times New Roman"/>
          <w:sz w:val="18"/>
          <w:szCs w:val="18"/>
          <w:lang w:eastAsia="tr-TR"/>
        </w:rPr>
        <w:t>ile birlikte</w:t>
      </w:r>
      <w:proofErr w:type="gramEnd"/>
      <w:r w:rsidRPr="005B17B3">
        <w:rPr>
          <w:rFonts w:ascii="Times New Roman" w:eastAsia="Times New Roman" w:hAnsi="Times New Roman" w:cs="Times New Roman"/>
          <w:sz w:val="18"/>
          <w:szCs w:val="18"/>
          <w:lang w:eastAsia="tr-TR"/>
        </w:rPr>
        <w:t xml:space="preserve">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“Hükümlülerin değerlendirilmesi ve iyi hâlin belirlenmesi</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MADDE 89 – (1) Hükümlüler, ceza infaz kurumlarında bulundukları tüm aşamalarda, ceza infaz kurumlarının düzen ve güvenliği amacıyla konulmuş kurallara uyup uymadığı, haklarını iyi niyetle kullanıp kullanmadığı, yükümlülüklerini eksiksiz yerine getirip getirmediği, uygulanan iyileştirme programlarına göre toplumla bütünleşmeye hazır olup olmadığı, tekrar suç işleme ve mağdura veya başkalarına zarar verme riskinin düşük olup olmadığı hususlarında idare ve gözlem kurulu tarafından iyi hâlin belirlenmesine esas olmak üzere en geç altı ayda bir değerlendirmeye tabi tutulur.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(2) Birinci fıkra uyarınca yapılacak değerlendirmede, infazın tüm aşamalarında hükümlülerin katıldığı iyileştirme ve eğitim-öğretim programları ile spor ve sosyal faaliyetler, kültür ve sanat programları, aldığı sertifikalar, kitap okuma alışkanlığı, diğer hükümlü ve tutuklular ile ceza infaz kurumu görevlileri ve dışarıyla olan ilişkileri, işlediği suçtan dolayı duyduğu </w:t>
      </w:r>
      <w:r w:rsidRPr="005B17B3">
        <w:rPr>
          <w:rFonts w:ascii="Times New Roman" w:eastAsia="Times New Roman" w:hAnsi="Times New Roman" w:cs="Times New Roman"/>
          <w:sz w:val="18"/>
          <w:szCs w:val="18"/>
          <w:lang w:eastAsia="tr-TR"/>
        </w:rPr>
        <w:lastRenderedPageBreak/>
        <w:t>pişmanlığı, ceza infaz kurumu kuralları ile kurum bünyesindeki çalışma kurallarına uyumu ve aldığı disiplin cezaları dikkate alınır.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(3) Toplam on yıl ve daha fazla hapis cezasına mahkûm olanlar ile terör suçları, örgüt kurmak, yönetmek veya örgüte üye olmak suçları, örgüt faaliyeti kapsamında işlenen suçlar, kasten öldürme suçları, cinsel dokunulmazlığa karşı işlenen suçlar ve uyuşturucu veya uyarıcı madde imal ve ticareti suçlarından mahkûm olanlar hakkında yapılacak açık ceza infaz kurumuna ayırmaya, denetimli serbestlik tedbiri uygulanarak cezanın infazına ve koşullu salıverilmeye ilişkin değerlendirmelerde idare ve gözlem kuruluna Cumhuriyet başsavcısı veya belirleyeceği bir Cumhuriyet savcısı başkanlık eder. Ayrıca, idare ve gözlem kuruluna Cumhuriyet başsavcısı tarafından belirlenen bir izleme kurulu üyesi ile Aile, Çalışma ve Sosyal Hizmetler Bakanlığı ve Sağlık Bakanlığı il veya ilçe müdürlükleri tarafından belirlenen birer uzman kişi katılır.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İdare ve gözlem kuruluna Aile, Çalışma ve Sosyal Hizmetler Bakanlığı ve Sağlık Bakanlığı ile izleme kurulundan katılan üyelere katıldıkları her bir toplantı günü için memur maaş katsayısının (500) rakamı ile çarpılması sonucu bulunacak miktarda huzur hakkı ödenir.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(5) Kanunlarda iyi </w:t>
      </w:r>
      <w:proofErr w:type="spellStart"/>
      <w:r w:rsidRPr="005B17B3">
        <w:rPr>
          <w:rFonts w:ascii="Times New Roman" w:eastAsia="Times New Roman" w:hAnsi="Times New Roman" w:cs="Times New Roman"/>
          <w:sz w:val="18"/>
          <w:szCs w:val="18"/>
          <w:lang w:eastAsia="tr-TR"/>
        </w:rPr>
        <w:t>hâlliliğin</w:t>
      </w:r>
      <w:proofErr w:type="spellEnd"/>
      <w:r w:rsidRPr="005B17B3">
        <w:rPr>
          <w:rFonts w:ascii="Times New Roman" w:eastAsia="Times New Roman" w:hAnsi="Times New Roman" w:cs="Times New Roman"/>
          <w:sz w:val="18"/>
          <w:szCs w:val="18"/>
          <w:lang w:eastAsia="tr-TR"/>
        </w:rPr>
        <w:t xml:space="preserve"> arandığı durumlarda, hükümlülerin tutum ve davranışlarının değerlendirilmesi bakımından bu madde hükümleri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(6) Açık ceza infaz kurumuna ayırmaya, denetimli serbestlik tedbiri uygulanarak cezanın infazına ve koşullu salıverilmeye ilişkin olarak tutum ve davranışları olumsuz değerlendirilen hükümlülerin yeniden değerlendirilmeye tabi tutulma süreleri bir yılı geçemez.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(7) İdare ve gözlem kurulu tarafından yapılacak değerlendirmelere esas olacak ilkeler ve kurulun bu maddeye ilişkin çalışma usul ve esasları ile tutum ve davranışları olumsuz değerlendirilen hükümlülerin yeniden değerlendirilmeye tabi tutulma süreleri yönetmelikle düzenlenir.”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37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92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ikinci fıkrasının birinci cümlesinde yer alan “5271 sayılı Kanunun 250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maddesinin birinci fıkrasında yer alan” ibaresi “Terör ve örgüt faaliyeti çerçevesinde işlenen” ve “hâkim” ibaresi “sulh ceza hâkimi”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38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94 üncü</w:t>
      </w:r>
      <w:proofErr w:type="gramEnd"/>
      <w:r w:rsidRPr="005B17B3">
        <w:rPr>
          <w:rFonts w:ascii="Times New Roman" w:eastAsia="Times New Roman" w:hAnsi="Times New Roman" w:cs="Times New Roman"/>
          <w:sz w:val="18"/>
          <w:szCs w:val="18"/>
          <w:lang w:eastAsia="tr-TR"/>
        </w:rPr>
        <w:t xml:space="preserve"> maddesinin birinci fıkrasında yer alan “beşte birini” ibaresi “onda birini” ve ikinci fıkrasının (b) bendinde yer alan “bir defaya” ibaresi “asgari bir ay arayla toplam iki defaya”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39 – </w:t>
      </w:r>
      <w:r w:rsidRPr="005B17B3">
        <w:rPr>
          <w:rFonts w:ascii="Times New Roman" w:eastAsia="Times New Roman" w:hAnsi="Times New Roman" w:cs="Times New Roman"/>
          <w:sz w:val="18"/>
          <w:szCs w:val="18"/>
          <w:lang w:eastAsia="tr-TR"/>
        </w:rPr>
        <w:t>5275 sayılı Kanunun 95 inci maddesinin birinci fıkrasında yer alan “üç güne” ibaresi “yedi güne” şeklinde değiştirilmiş ve fıkraya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“Hastalık veya doğal afet gibi zorunlu hâllerde bu izinler birleştirilerek kullandırılabilir.”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40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97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birinci fıkrasına aşağıdaki cümle eklenmiş, ikinci fıkrasının ikinci cümlesi yürürlükten kaldırılmış ve maddeye aşağıdaki fıkra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“Salgın hastalık, doğal afet, savaş veya seferberlik durumunda bu sebeplerden dolayı izinden dönemeyen veya geç dönen hükümlülere ceza verilmez.”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“(3) İzinden dönmeyen veya iki günden fazla bir süre geçtikten sonra dönen hükümlüler ile firar eden hükümlülere bir daha özel izin verilmez.”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41 – </w:t>
      </w:r>
      <w:r w:rsidRPr="005B17B3">
        <w:rPr>
          <w:rFonts w:ascii="Times New Roman" w:eastAsia="Times New Roman" w:hAnsi="Times New Roman" w:cs="Times New Roman"/>
          <w:sz w:val="18"/>
          <w:szCs w:val="18"/>
          <w:lang w:eastAsia="tr-TR"/>
        </w:rPr>
        <w:t>5275 sayılı Kanunun 98 inci maddesi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“MADDE 98 – (1) a) Mahkûmiyet hükmünün yorumunda duraksama olursa veya sonradan yürürlüğe giren kanun hükmünün </w:t>
      </w:r>
      <w:proofErr w:type="gramStart"/>
      <w:r w:rsidRPr="005B17B3">
        <w:rPr>
          <w:rFonts w:ascii="Times New Roman" w:eastAsia="Times New Roman" w:hAnsi="Times New Roman" w:cs="Times New Roman"/>
          <w:sz w:val="18"/>
          <w:szCs w:val="18"/>
          <w:lang w:eastAsia="tr-TR"/>
        </w:rPr>
        <w:t>Türk Ceza Kanununun</w:t>
      </w:r>
      <w:proofErr w:type="gramEnd"/>
      <w:r w:rsidRPr="005B17B3">
        <w:rPr>
          <w:rFonts w:ascii="Times New Roman" w:eastAsia="Times New Roman" w:hAnsi="Times New Roman" w:cs="Times New Roman"/>
          <w:sz w:val="18"/>
          <w:szCs w:val="18"/>
          <w:lang w:eastAsia="tr-TR"/>
        </w:rPr>
        <w:t xml:space="preserve"> 7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 kapsamında değerlendirilmesi gerekirse, hükmü veren mahkemeden,</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Çektirilecek cezanın hesabında duraksama olursa ya da cezanın kısmen veya tamamen yerine getirilip getirilemeyeceği ileri sürülürse, infaz hâkimliğinden, duraksamanın giderilmesi veya yerine getirilecek cezanın belirlenmesi için karar istenir.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Birinci fıkra uyarınca yapılan başvurular cezanın infazını ertelemez. Ancak, mahkeme veya infaz hâkimliği olayın özelliğine göre infazın ertelenmesine veya durdurulmasına karar verebilir.”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42 – </w:t>
      </w:r>
      <w:r w:rsidRPr="005B17B3">
        <w:rPr>
          <w:rFonts w:ascii="Times New Roman" w:eastAsia="Times New Roman" w:hAnsi="Times New Roman" w:cs="Times New Roman"/>
          <w:sz w:val="18"/>
          <w:szCs w:val="18"/>
          <w:lang w:eastAsia="tr-TR"/>
        </w:rPr>
        <w:t>5275 sayılı Kanunun 99 uncu maddesinin birinci fıkrasında yer alan “mahkemeden” ibaresi “infaz hâkimliğinden” şeklinde değiştirilmiş ve fıkraya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“Adli para cezasından çevrilen ve ceza infaz kurumunda infaz edilme aşamasına gelen hapis cezaları da toplama kararına dahil edilir.”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43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100 üncü</w:t>
      </w:r>
      <w:proofErr w:type="gramEnd"/>
      <w:r w:rsidRPr="005B17B3">
        <w:rPr>
          <w:rFonts w:ascii="Times New Roman" w:eastAsia="Times New Roman" w:hAnsi="Times New Roman" w:cs="Times New Roman"/>
          <w:sz w:val="18"/>
          <w:szCs w:val="18"/>
          <w:lang w:eastAsia="tr-TR"/>
        </w:rPr>
        <w:t xml:space="preserve"> maddesinin ikinci fıkrasında yer alan “mahkemeden” ibaresi “infaz hâkimliğinden”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44 – </w:t>
      </w:r>
      <w:r w:rsidRPr="005B17B3">
        <w:rPr>
          <w:rFonts w:ascii="Times New Roman" w:eastAsia="Times New Roman" w:hAnsi="Times New Roman" w:cs="Times New Roman"/>
          <w:sz w:val="18"/>
          <w:szCs w:val="18"/>
          <w:lang w:eastAsia="tr-TR"/>
        </w:rPr>
        <w:t>5275 sayılı Kanunun 101 inci maddesinin birinci fıkrasına “mahkemeden” ibaresinden sonra gelmek üzere “veya infaz hâkimliğinden” ibaresi eklenmiş ve maddenin ikinci fıkrası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99 uncu madde gereğince cezaların toplanması gerektiğinde bu hususta hüküm verme yetkisi, en fazla cezaya hükmetmiş bulunan mahkemenin bulunduğu yer infaz hâkimliğine, bu durumda birden çok infaz hâkimliği yetkili ise son hükmü vermiş olan mahkemenin bulunduğu yer infaz hâkimliğine aittir. En fazla cezanın;</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Yargıtay tarafından ilk derece mahkemesi sıfatıyla verilmesi hâlinde Ankara infaz hâkimliğince,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Bölge adliye mahkemesi tarafından ilk derece mahkemesi sıfatıyla verilmesi hâlinde bölge adliye mahkemesinin bulunduğu il infaz hâkimliğince,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 Bölge adliye mahkemesi tarafından duruşma açmak suretiyle verilmesi hâlinde ise hükmü kaldırılan ilk derece mahkemesinin bulunduğu yer infaz hâkimliğince,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lastRenderedPageBreak/>
        <w:t>bu</w:t>
      </w:r>
      <w:proofErr w:type="gramEnd"/>
      <w:r w:rsidRPr="005B17B3">
        <w:rPr>
          <w:rFonts w:ascii="Times New Roman" w:eastAsia="Times New Roman" w:hAnsi="Times New Roman" w:cs="Times New Roman"/>
          <w:sz w:val="18"/>
          <w:szCs w:val="18"/>
          <w:lang w:eastAsia="tr-TR"/>
        </w:rPr>
        <w:t xml:space="preserve"> hususta karar verilir.”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45 – </w:t>
      </w:r>
      <w:r w:rsidRPr="005B17B3">
        <w:rPr>
          <w:rFonts w:ascii="Times New Roman" w:eastAsia="Times New Roman" w:hAnsi="Times New Roman" w:cs="Times New Roman"/>
          <w:sz w:val="18"/>
          <w:szCs w:val="18"/>
          <w:lang w:eastAsia="tr-TR"/>
        </w:rPr>
        <w:t>5275 sayılı Kanunun 105 inci maddesinin birinci fıkrasına “ücretsiz olarak” ibaresinden sonra gelmek üzere “iki saat çalışması karşılığı bir gün olmak üzere” ibaresi ve fıkraya aşağıdaki cümle eklenmiş, ikinci fıkrası aşağıdaki şekilde değiştirilmiş ve üçüncü fıkrası yürürlükten kaldırılmıştır.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“Günlük çalışma süresi, en az iki saat ve en fazla sekiz saat olacak şekilde denetimli serbestlik müdürlüğünce belirlenir.”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Denetimli serbestlik müdürlükleri, bölgelerinde bulunan bu tür kurumlardan hükümlüleri ne suretle çalıştırabileceklerine dair bilgi alırlar ve hizmetler listesini oluştururlar.”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46 – </w:t>
      </w:r>
      <w:r w:rsidRPr="005B17B3">
        <w:rPr>
          <w:rFonts w:ascii="Times New Roman" w:eastAsia="Times New Roman" w:hAnsi="Times New Roman" w:cs="Times New Roman"/>
          <w:sz w:val="18"/>
          <w:szCs w:val="18"/>
          <w:lang w:eastAsia="tr-TR"/>
        </w:rPr>
        <w:t>5275 sayılı Kanunun 105/A maddesinin birinci ve ikinci fıkraları aşağıdaki şekilde, altıncı fıkrasında yer alan “üç” ibaresi “beş” ve “kapalı ceza infaz kurumuna gönderilmesine,” ibaresi “açık ceza infaz kurumuna gönderilmesine, denetimli serbestlik müdürlüğünün bulunduğu yer” şeklinde değiştirilmiş, yedinci fıkrası aşağıdaki şekilde yeniden düzenlenmiş ve sekizinci fıkrasında yer alan “kapalı” ibaresi madde metninden çıkarılmıştır.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“(1) Hükümlülerin dış dünyaya uyumlarını sağlamak, aileleriyle bağlarını sürdürmelerini ve güçlendirmelerini temin etmek amacıyla, açık ceza infaz kurumunda veya çocuk </w:t>
      </w:r>
      <w:proofErr w:type="spellStart"/>
      <w:r w:rsidRPr="005B17B3">
        <w:rPr>
          <w:rFonts w:ascii="Times New Roman" w:eastAsia="Times New Roman" w:hAnsi="Times New Roman" w:cs="Times New Roman"/>
          <w:sz w:val="18"/>
          <w:szCs w:val="18"/>
          <w:lang w:eastAsia="tr-TR"/>
        </w:rPr>
        <w:t>eğitimevinde</w:t>
      </w:r>
      <w:proofErr w:type="spellEnd"/>
      <w:r w:rsidRPr="005B17B3">
        <w:rPr>
          <w:rFonts w:ascii="Times New Roman" w:eastAsia="Times New Roman" w:hAnsi="Times New Roman" w:cs="Times New Roman"/>
          <w:sz w:val="18"/>
          <w:szCs w:val="18"/>
          <w:lang w:eastAsia="tr-TR"/>
        </w:rPr>
        <w:t xml:space="preserve"> bulunan ve koşullu salıverilmesine bir yıl veya daha az süre kalan iyi hâlli hükümlülerin talebi hâlinde, cezalarının koşullu salıverilme tarihine kadar olan kısmının denetimli serbestlik tedbiri uygulanmak suretiyle infazına, ceza infaz kurumu idaresince hazırlanan değerlendirme raporu dikkate alınarak, hükmün infazına ilişkin işlemleri yapan Cumhuriyet başsavcılığının bulunduğu yer infaz hâkimi tarafından karar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Açık ceza infaz kurumuna ayrılma şartları oluşmasına karşın, iradesi dışındaki bir nedenle açık ceza infaz kurumuna ayrılamayan veya bu nedenle kapalı ceza infaz kurumuna geri gönderilen iyi hâlli hükümlüler, diğer şartları da taşımaları hâlinde, birinci fıkrada düzenlenen infaz usulünden yararlanabilirler.”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“(7) Hükümlü hakkında denetimli serbestlik tedbiri uygulanmaya başlandıktan sonra işlediği iddia olunan ve cezasının alt sınırı bir yıl veya daha fazla hapis cezasını gerektiren kasıtlı bir suçtan dolayı kamu davası açılmış olması hâlinde, denetimli serbestlik müdürlüğünün talebi üzerine infaz hâkimi tarafından, hükümlünün açık ceza infaz kurumuna gönderilmesine karar verilebilir. Kovuşturma sonucunda beraat, ceza verilmesine yer olmadığı, davanın reddi veya düşme kararı verilmesi hâlinde, hükümlünün cezasının infazına denetimli serbestlik tedbiri uygulanarak devam olunmasına infaz hâkimi tarafından karar verilir.”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47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106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maddesinin dokuzuncu fıkrasında yer alan “Adlî” ibaresi “16 </w:t>
      </w:r>
      <w:proofErr w:type="spellStart"/>
      <w:r w:rsidRPr="005B17B3">
        <w:rPr>
          <w:rFonts w:ascii="Times New Roman" w:eastAsia="Times New Roman" w:hAnsi="Times New Roman" w:cs="Times New Roman"/>
          <w:sz w:val="18"/>
          <w:szCs w:val="18"/>
          <w:lang w:eastAsia="tr-TR"/>
        </w:rPr>
        <w:t>ncı</w:t>
      </w:r>
      <w:proofErr w:type="spellEnd"/>
      <w:r w:rsidRPr="005B17B3">
        <w:rPr>
          <w:rFonts w:ascii="Times New Roman" w:eastAsia="Times New Roman" w:hAnsi="Times New Roman" w:cs="Times New Roman"/>
          <w:sz w:val="18"/>
          <w:szCs w:val="18"/>
          <w:lang w:eastAsia="tr-TR"/>
        </w:rPr>
        <w:t xml:space="preserve"> madde hükümleri saklı kalmak üzere, adlî”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48 – </w:t>
      </w:r>
      <w:r w:rsidRPr="005B17B3">
        <w:rPr>
          <w:rFonts w:ascii="Times New Roman" w:eastAsia="Times New Roman" w:hAnsi="Times New Roman" w:cs="Times New Roman"/>
          <w:sz w:val="18"/>
          <w:szCs w:val="18"/>
          <w:lang w:eastAsia="tr-TR"/>
        </w:rPr>
        <w:t xml:space="preserve">5275 sayılı Kanunun 107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maddesinin ikinci fıkrasında yer alan “üçte ikisini” ibaresi “yarısını” şeklinde değiştirilmiş ve aynı fıkraya aşağıdaki cümleler eklenmiş; dördüncü fıkrasında yer alan “dörtte üçünü” ibaresi “üçte ikisini” şeklinde değiştirilmiş ve fıkraya birinci cümlesinden sonra gelmek üzere aşağıdaki cümle eklenmiş; altıncı fıkrasında yer alan “sürenin yarısı” ibaresi “süre” şeklinde değiştirilmiş; dokuzuncu fıkrasında yer alan “Hâkim,” ibaresi “İnfaz hâkimi,” ve “hâkime” ibaresi “infaz hâkimine” şeklinde değiştirilmiş ve fıkraya aşağıdaki cümleler eklenmiş; onuncu fıkrasında yer alan “Hâkim,” ibaresi “İnfaz hâkimi,” şeklinde değiştirilmiş; </w:t>
      </w:r>
      <w:proofErr w:type="spellStart"/>
      <w:r w:rsidRPr="005B17B3">
        <w:rPr>
          <w:rFonts w:ascii="Times New Roman" w:eastAsia="Times New Roman" w:hAnsi="Times New Roman" w:cs="Times New Roman"/>
          <w:sz w:val="18"/>
          <w:szCs w:val="18"/>
          <w:lang w:eastAsia="tr-TR"/>
        </w:rPr>
        <w:t>onbirinci</w:t>
      </w:r>
      <w:proofErr w:type="spellEnd"/>
      <w:r w:rsidRPr="005B17B3">
        <w:rPr>
          <w:rFonts w:ascii="Times New Roman" w:eastAsia="Times New Roman" w:hAnsi="Times New Roman" w:cs="Times New Roman"/>
          <w:sz w:val="18"/>
          <w:szCs w:val="18"/>
          <w:lang w:eastAsia="tr-TR"/>
        </w:rPr>
        <w:t xml:space="preserve"> fıkrası aşağıdaki şekilde değiştirilmiş; </w:t>
      </w:r>
      <w:proofErr w:type="spellStart"/>
      <w:r w:rsidRPr="005B17B3">
        <w:rPr>
          <w:rFonts w:ascii="Times New Roman" w:eastAsia="Times New Roman" w:hAnsi="Times New Roman" w:cs="Times New Roman"/>
          <w:sz w:val="18"/>
          <w:szCs w:val="18"/>
          <w:lang w:eastAsia="tr-TR"/>
        </w:rPr>
        <w:t>onikinci</w:t>
      </w:r>
      <w:proofErr w:type="spellEnd"/>
      <w:r w:rsidRPr="005B17B3">
        <w:rPr>
          <w:rFonts w:ascii="Times New Roman" w:eastAsia="Times New Roman" w:hAnsi="Times New Roman" w:cs="Times New Roman"/>
          <w:sz w:val="18"/>
          <w:szCs w:val="18"/>
          <w:lang w:eastAsia="tr-TR"/>
        </w:rPr>
        <w:t xml:space="preserve"> fıkrasında yer alan “hâkimin” ibaresi “infaz hâkiminin” şeklinde değiştirilmiş; </w:t>
      </w:r>
      <w:proofErr w:type="spellStart"/>
      <w:r w:rsidRPr="005B17B3">
        <w:rPr>
          <w:rFonts w:ascii="Times New Roman" w:eastAsia="Times New Roman" w:hAnsi="Times New Roman" w:cs="Times New Roman"/>
          <w:sz w:val="18"/>
          <w:szCs w:val="18"/>
          <w:lang w:eastAsia="tr-TR"/>
        </w:rPr>
        <w:t>onüçüncü</w:t>
      </w:r>
      <w:proofErr w:type="spellEnd"/>
      <w:r w:rsidRPr="005B17B3">
        <w:rPr>
          <w:rFonts w:ascii="Times New Roman" w:eastAsia="Times New Roman" w:hAnsi="Times New Roman" w:cs="Times New Roman"/>
          <w:sz w:val="18"/>
          <w:szCs w:val="18"/>
          <w:lang w:eastAsia="tr-TR"/>
        </w:rPr>
        <w:t xml:space="preserve"> fıkrasının (a) bendinde yer alan “kalan cezasının aynen,” ibaresi “başlamak ve hak ederek tahliye tarihini geçmemek koşuluyla sonraki işlediği her bir suç için verilen hapis cezasının iki katı sürenin,” şeklinde değiştirilmiş ve fıkranın (b) bendine “koşuluyla” ibaresinden sonra gelmek üzere “ihlalin niteliğine göre” ibaresi eklenmiş ve aynı fıkraya “Ceza infaz kurumunda” ibaresinden sonra gelmek üzere “aynen” ibaresi eklenmiş; </w:t>
      </w:r>
      <w:proofErr w:type="spellStart"/>
      <w:r w:rsidRPr="005B17B3">
        <w:rPr>
          <w:rFonts w:ascii="Times New Roman" w:eastAsia="Times New Roman" w:hAnsi="Times New Roman" w:cs="Times New Roman"/>
          <w:sz w:val="18"/>
          <w:szCs w:val="18"/>
          <w:lang w:eastAsia="tr-TR"/>
        </w:rPr>
        <w:t>onbeşinci</w:t>
      </w:r>
      <w:proofErr w:type="spellEnd"/>
      <w:r w:rsidRPr="005B17B3">
        <w:rPr>
          <w:rFonts w:ascii="Times New Roman" w:eastAsia="Times New Roman" w:hAnsi="Times New Roman" w:cs="Times New Roman"/>
          <w:sz w:val="18"/>
          <w:szCs w:val="18"/>
          <w:lang w:eastAsia="tr-TR"/>
        </w:rPr>
        <w:t xml:space="preserve"> fıkrasında yer alan “mahkemesi,” ibaresi “mahkemesinin bulunduğu yer infaz hâkimliği,” ve “belirlenen ilk derece mahkemesi” ibaresi “belirlenen infaz hâkimliği” şeklinde değiştirilmiştir.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“Ancak, </w:t>
      </w:r>
      <w:proofErr w:type="gramStart"/>
      <w:r w:rsidRPr="005B17B3">
        <w:rPr>
          <w:rFonts w:ascii="Times New Roman" w:eastAsia="Times New Roman" w:hAnsi="Times New Roman" w:cs="Times New Roman"/>
          <w:sz w:val="18"/>
          <w:szCs w:val="18"/>
          <w:lang w:eastAsia="tr-TR"/>
        </w:rPr>
        <w:t>Türk Ceza Kanununun</w:t>
      </w:r>
      <w:proofErr w:type="gramEnd"/>
      <w:r w:rsidRPr="005B17B3">
        <w:rPr>
          <w:rFonts w:ascii="Times New Roman" w:eastAsia="Times New Roman" w:hAnsi="Times New Roman" w:cs="Times New Roman"/>
          <w:sz w:val="18"/>
          <w:szCs w:val="18"/>
          <w:lang w:eastAsia="tr-TR"/>
        </w:rPr>
        <w:t>;</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Kasten öldürme suçlarından (madde 81, 82 ve 83) süreli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Neticesi sebebiyle ağırlaşmış yaralama suçundan (madde 87, fıkra iki, bent d) süreli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 İşkence suçundan (madde 94 ve 95) ve eziyet suçundan (madde 96) süreli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d) Cinsel saldırı (madde 102, ikinci fıkra hariç), reşit olmayanla cinsel ilişki (madde 104, ikinci ve üçüncü fıkra hariç) ve cinsel taciz (madde 105) suçlarından süreli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e) Cinsel dokunulmazlığa karşı işlenen suçlardan (madde 102, 103, 104 ve 105) hapis cezasına mahkûm olan çocuklar,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f) Özel hayata ve hayatın gizli alanına karşı suçlardan (madde 132, 133, 134, 135, 136, 137 ve 138) süreli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g) Uyuşturucu veya uyarıcı madde imal ve ticareti suçundan (madde 188) hapis cezasına mahkûm olan çocuklar,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h) Devlet sırlarına karşı suçlar ve casusluk suçlarından (madde 326 ilâ 339) süreli hapis cezasına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t>cezalarının</w:t>
      </w:r>
      <w:proofErr w:type="gramEnd"/>
      <w:r w:rsidRPr="005B17B3">
        <w:rPr>
          <w:rFonts w:ascii="Times New Roman" w:eastAsia="Times New Roman" w:hAnsi="Times New Roman" w:cs="Times New Roman"/>
          <w:sz w:val="18"/>
          <w:szCs w:val="18"/>
          <w:lang w:eastAsia="tr-TR"/>
        </w:rPr>
        <w:t xml:space="preserve"> üçte ikisini infaz kurumunda çektikleri takdirde, koşullu salıverilmeden yararlanabilirler. Ayrıca, suç işlemek için örgüt kurmak veya yönetmek ya da örgütün faaliyeti çerçevesinde işlenen suçlar ile Terörle Mücadele Kanunu kapsamına giren suçlardan mahkûm olan çocuklar ile 1/1/1983 tarihli ve 2937 sayılı Devlet İstihbarat Hizmetleri ve </w:t>
      </w:r>
      <w:proofErr w:type="gramStart"/>
      <w:r w:rsidRPr="005B17B3">
        <w:rPr>
          <w:rFonts w:ascii="Times New Roman" w:eastAsia="Times New Roman" w:hAnsi="Times New Roman" w:cs="Times New Roman"/>
          <w:sz w:val="18"/>
          <w:szCs w:val="18"/>
          <w:lang w:eastAsia="tr-TR"/>
        </w:rPr>
        <w:t>Milli</w:t>
      </w:r>
      <w:proofErr w:type="gramEnd"/>
      <w:r w:rsidRPr="005B17B3">
        <w:rPr>
          <w:rFonts w:ascii="Times New Roman" w:eastAsia="Times New Roman" w:hAnsi="Times New Roman" w:cs="Times New Roman"/>
          <w:sz w:val="18"/>
          <w:szCs w:val="18"/>
          <w:lang w:eastAsia="tr-TR"/>
        </w:rPr>
        <w:t xml:space="preserve"> İstihbarat Teşkilatı Kanunu kapsamına giren suçlardan mahkûm olanlar hakkında koşullu salıverilme oranı üçte iki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“Koşullu salıverilme oranı üçte ikiden fazla olan suçlar bakımından ise tabi oldukları koşullu salıverilme oranı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lastRenderedPageBreak/>
        <w:t>“İnfaz hâkimi ayrıca, iki yılı geçmemek üzere denetim süresi içinde hükümlünün denetimli serbestlik müdürlüğünce belirlenecek yükümlülüklere tabi tutulmasına karar verebilir. Bu karar gereğince denetimli serbestlik müdürlüğü, risk ve ihtiyaçlarını dikkate alarak hükümlüyü;</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Belirli bir bölgede denetim ve gözetim altında bulundurma,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Belirlenen yer veya bölgelere gitmeme,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 Belirlenen programlara katılma,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t>yükümlülüklerinden</w:t>
      </w:r>
      <w:proofErr w:type="gramEnd"/>
      <w:r w:rsidRPr="005B17B3">
        <w:rPr>
          <w:rFonts w:ascii="Times New Roman" w:eastAsia="Times New Roman" w:hAnsi="Times New Roman" w:cs="Times New Roman"/>
          <w:sz w:val="18"/>
          <w:szCs w:val="18"/>
          <w:lang w:eastAsia="tr-TR"/>
        </w:rPr>
        <w:t xml:space="preserve"> bir veya birden fazlasına tabi tutar. Denetimli serbestlik müdürlüğü hükümlünün risk ve ihtiyaçlarını dikkate alarak yükümlülükleri değiştirebilir.”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“(11) Hükümlünün koşullu salıverilmesi hakkında ceza infaz kurumu idaresi tarafından hazırlanan gerekçeli rapor, infaz işlemlerinin yapıldığı yer infaz hâkimliğine verilir. İnfaz hâkimi, bu raporu uygun bulursa hükümlünün koşullu salıverilmesine dosya üzerinden karar verir; raporu uygun bulmadığı takdirde gerekçesini kararında gösterir. Bu kararlara karşı itiraz yoluna gidilebilir.”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49 – </w:t>
      </w:r>
      <w:r w:rsidRPr="005B17B3">
        <w:rPr>
          <w:rFonts w:ascii="Times New Roman" w:eastAsia="Times New Roman" w:hAnsi="Times New Roman" w:cs="Times New Roman"/>
          <w:sz w:val="18"/>
          <w:szCs w:val="18"/>
          <w:lang w:eastAsia="tr-TR"/>
        </w:rPr>
        <w:t>5275 sayılı Kanunun 108 inci maddesinin birinci fıkrasına (b) bendinden sonra gelmek üzere aşağıdaki bent eklenmiş ve diğer bent buna göre teselsül ettirilmiş, teselsül ettirilen (d) bendinde yer alan “dörtte üçünün,” ibaresi “üçte ikisinin,” şeklinde değiştirilmiş, aynı fıkraya ve üçüncü fıkrasına aşağıdaki cümleler sırasıyla eklenmiş, dördüncü ve altıncı fıkralarında yer alan “Hâkim,” ibareleri “İnfaz hâkimi,” şeklinde değiştirilmiş ve dokuzuncu fıkrasına birinci cümlesinden sonra gelmek üzere aşağıdaki cümle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gramStart"/>
      <w:r w:rsidRPr="005B17B3">
        <w:rPr>
          <w:rFonts w:ascii="Times New Roman" w:eastAsia="Times New Roman" w:hAnsi="Times New Roman" w:cs="Times New Roman"/>
          <w:sz w:val="18"/>
          <w:szCs w:val="18"/>
          <w:lang w:eastAsia="tr-TR"/>
        </w:rPr>
        <w:t>c</w:t>
      </w:r>
      <w:proofErr w:type="gramEnd"/>
      <w:r w:rsidRPr="005B17B3">
        <w:rPr>
          <w:rFonts w:ascii="Times New Roman" w:eastAsia="Times New Roman" w:hAnsi="Times New Roman" w:cs="Times New Roman"/>
          <w:sz w:val="18"/>
          <w:szCs w:val="18"/>
          <w:lang w:eastAsia="tr-TR"/>
        </w:rPr>
        <w:t xml:space="preserve">) Birden fazla süreli hapis cezasına mahkûmiyet hâlinde en fazla </w:t>
      </w:r>
      <w:proofErr w:type="spellStart"/>
      <w:r w:rsidRPr="005B17B3">
        <w:rPr>
          <w:rFonts w:ascii="Times New Roman" w:eastAsia="Times New Roman" w:hAnsi="Times New Roman" w:cs="Times New Roman"/>
          <w:sz w:val="18"/>
          <w:szCs w:val="18"/>
          <w:lang w:eastAsia="tr-TR"/>
        </w:rPr>
        <w:t>otuziki</w:t>
      </w:r>
      <w:proofErr w:type="spellEnd"/>
      <w:r w:rsidRPr="005B17B3">
        <w:rPr>
          <w:rFonts w:ascii="Times New Roman" w:eastAsia="Times New Roman" w:hAnsi="Times New Roman" w:cs="Times New Roman"/>
          <w:sz w:val="18"/>
          <w:szCs w:val="18"/>
          <w:lang w:eastAsia="tr-TR"/>
        </w:rPr>
        <w:t xml:space="preserve"> yılının,”</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“Ancak, koşullu salıverilme oranı üçte ikiden fazla olan suçlar bakımından tabi oldukları koşullu salıverilme oranı uygulanır.”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“Hükümlü hakkında ikinci defa tekerrür hükümlerinin uygulanacağı hükümde belirtilir.”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“Ancak, süreli hapis cezaları bakımından koşullu salıverilme oranı, dörtte üç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50 – </w:t>
      </w:r>
      <w:r w:rsidRPr="005B17B3">
        <w:rPr>
          <w:rFonts w:ascii="Times New Roman" w:eastAsia="Times New Roman" w:hAnsi="Times New Roman" w:cs="Times New Roman"/>
          <w:sz w:val="18"/>
          <w:szCs w:val="18"/>
          <w:lang w:eastAsia="tr-TR"/>
        </w:rPr>
        <w:t>5275 sayılı Kanunun 110 uncu maddesi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“MADDE 110 –</w:t>
      </w:r>
      <w:r w:rsidRPr="005B17B3">
        <w:rPr>
          <w:rFonts w:ascii="Times New Roman" w:eastAsia="Times New Roman" w:hAnsi="Times New Roman" w:cs="Times New Roman"/>
          <w:b/>
          <w:sz w:val="18"/>
          <w:szCs w:val="18"/>
          <w:lang w:eastAsia="tr-TR"/>
        </w:rPr>
        <w:t xml:space="preserve"> </w:t>
      </w:r>
      <w:r w:rsidRPr="005B17B3">
        <w:rPr>
          <w:rFonts w:ascii="Times New Roman" w:eastAsia="Times New Roman" w:hAnsi="Times New Roman" w:cs="Times New Roman"/>
          <w:sz w:val="18"/>
          <w:szCs w:val="18"/>
          <w:lang w:eastAsia="tr-TR"/>
        </w:rPr>
        <w:t>(1) İnfaz hâkimi, hükümlünün talebi üzerine kasten işlenen suçlarda toplam bir yıl altı ay, taksirle öldürme suçu hariç olmak üzere taksirle işlenen suçlarda ise toplam üç yıl veya daha az süreli hapis cezasının;</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Her hafta cuma günleri saat 19.00’da girmek ve pazar günleri aynı saatte çıkmak suretiyle hafta sonları,</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Hafta sonları hariç, her gün saat 19.00’da girmek ve ertesi gün saat 07.00’de çıkmak suretiyle geceleri,</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Ceza infaz kurumlarında çektirilmesine karar verebilir.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Mahkûmiyete konu suç nedeniyle doğmuş zararın aynen iade, suçtan önceki hâle getirme veya tazmin suretiyle tamamen giderilmesine dair hukukî sorumlulukları saklı kalmak üzere;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a) Kadın, çocuk veya </w:t>
      </w:r>
      <w:proofErr w:type="spellStart"/>
      <w:r w:rsidRPr="005B17B3">
        <w:rPr>
          <w:rFonts w:ascii="Times New Roman" w:eastAsia="Times New Roman" w:hAnsi="Times New Roman" w:cs="Times New Roman"/>
          <w:sz w:val="18"/>
          <w:szCs w:val="18"/>
          <w:lang w:eastAsia="tr-TR"/>
        </w:rPr>
        <w:t>altmışbeş</w:t>
      </w:r>
      <w:proofErr w:type="spellEnd"/>
      <w:r w:rsidRPr="005B17B3">
        <w:rPr>
          <w:rFonts w:ascii="Times New Roman" w:eastAsia="Times New Roman" w:hAnsi="Times New Roman" w:cs="Times New Roman"/>
          <w:sz w:val="18"/>
          <w:szCs w:val="18"/>
          <w:lang w:eastAsia="tr-TR"/>
        </w:rPr>
        <w:t xml:space="preserve"> yaşını bitirmiş kişilerin mahkûm oldukları toplam bir yıl,</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Yetmiş yaşını bitirmiş kişilerin mahkûm oldukları toplam iki yıl,</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c) </w:t>
      </w:r>
      <w:proofErr w:type="spellStart"/>
      <w:r w:rsidRPr="005B17B3">
        <w:rPr>
          <w:rFonts w:ascii="Times New Roman" w:eastAsia="Times New Roman" w:hAnsi="Times New Roman" w:cs="Times New Roman"/>
          <w:sz w:val="18"/>
          <w:szCs w:val="18"/>
          <w:lang w:eastAsia="tr-TR"/>
        </w:rPr>
        <w:t>Yetmişbeş</w:t>
      </w:r>
      <w:proofErr w:type="spellEnd"/>
      <w:r w:rsidRPr="005B17B3">
        <w:rPr>
          <w:rFonts w:ascii="Times New Roman" w:eastAsia="Times New Roman" w:hAnsi="Times New Roman" w:cs="Times New Roman"/>
          <w:sz w:val="18"/>
          <w:szCs w:val="18"/>
          <w:lang w:eastAsia="tr-TR"/>
        </w:rPr>
        <w:t xml:space="preserve"> yaşını bitirmiş kişilerin mahkûm oldukları toplam dört yıl,</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t>veya</w:t>
      </w:r>
      <w:proofErr w:type="gramEnd"/>
      <w:r w:rsidRPr="005B17B3">
        <w:rPr>
          <w:rFonts w:ascii="Times New Roman" w:eastAsia="Times New Roman" w:hAnsi="Times New Roman" w:cs="Times New Roman"/>
          <w:sz w:val="18"/>
          <w:szCs w:val="18"/>
          <w:lang w:eastAsia="tr-TR"/>
        </w:rPr>
        <w:t xml:space="preserve"> daha az süreli hapis cezasının konutunda çektirilmesine infaz hâkimi tarafından karar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(3) Toplam beş yıl veya daha az süreli hapis cezasına mahkûm olan veya adli para cezası infaz sürecinde hapis cezasına çevrilen hükümlülerden </w:t>
      </w:r>
      <w:proofErr w:type="gramStart"/>
      <w:r w:rsidRPr="005B17B3">
        <w:rPr>
          <w:rFonts w:ascii="Times New Roman" w:eastAsia="Times New Roman" w:hAnsi="Times New Roman" w:cs="Times New Roman"/>
          <w:sz w:val="18"/>
          <w:szCs w:val="18"/>
          <w:lang w:eastAsia="tr-TR"/>
        </w:rPr>
        <w:t xml:space="preserve">16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maddenin üçüncü fıkrasında belirlenen usule göre maruz kaldığı ağır bir hastalık veya engellilik nedeniyle ceza infaz kurumu koşullarında hayatını yalnız idame ettiremeyeceği tespit edilenlerin cezasının konutunda çektirilmesine infaz hâkimi tarafından karar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Doğurduğu tarihten itibaren altı ay geçen ve toplam üç yıl veya daha az süreli hapis cezasına mahkûm olan ya da adli para cezası infaz sürecinde hapis cezasına çevrilen hükümlü kadınların cezasının konutunda çektirilmesine infaz hâkimi tarafından karar verilebilir. Bu fıkra uyarınca talepte bulunulabilmesi için kadının doğurduğu tarihten itibaren bir yıl altı ay geçmemiş olması gerekir. Konutta infaza karar verdikten sonra çocuk ölmüş veya anasından başka birine verilmiş olursa infaz hâkimi konutta infaz uygulamasına ilişkin kararını kaldırır.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(5) Cezanın özel infaz usulüne göre çektirilmesine karar verilenler hakkında tabi oldukları infaz rejimine göre koşullu salıverilme hükümleri uygulanır. Ancak, 105/A maddesi hükümleri uygulanmaz.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(6) Cezanın özel infaz usulüne göre çektirilmesi kararı, infaza başlandıktan sonra da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(7) İnfaz hâkimi talep üzerine, cezanın özel infaz usulüne göre çektirilmesi sırasında bu usulün uygulanmasına son verebilir. Özel infaz usulünün gereklerine geçerli bir mazeret olmaksızın uyulmaması hâlinde ise bu usulün uygulanmasına son verilir ve bu hâlde infaza açık ceza infaz kurumunda devam edilir. Özel infaz usulüne göre geçirilen süre, infaz aşamasında mahsup edilir. Bu fıkranın uygulandığı hâllerde 105/A maddesi hükümleri uygulanmaz.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(8) Bu madde hükümlerine göre verilen kararlara itiraz yolu açıktır.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(9) Üçüncü ve dördüncü fıkra hariç, bu madde hükümleri;</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Terör suçları ile örgüt kurmak, yönetmek veya örgüte üye olmak suçlarından ya da örgüt faaliyeti kapsamında işlenen suçlardan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Cinsel dokunulmazlığa karşı işlenen suçlardan mahkûm olanlar,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c) Adlî para cezası infaz sürecinde hapis cezasına çevrilenler,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d) Koşullu salıverilme kararının geri alınması nedeniyle cezası aynen infaz edilenler,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t>hakkında</w:t>
      </w:r>
      <w:proofErr w:type="gramEnd"/>
      <w:r w:rsidRPr="005B17B3">
        <w:rPr>
          <w:rFonts w:ascii="Times New Roman" w:eastAsia="Times New Roman" w:hAnsi="Times New Roman" w:cs="Times New Roman"/>
          <w:sz w:val="18"/>
          <w:szCs w:val="18"/>
          <w:lang w:eastAsia="tr-TR"/>
        </w:rPr>
        <w:t xml:space="preserve"> uygulanmaz.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(10) Bu maddenin uygulanmasına ilişkin usul ve esaslar yönetmelikle belirlenir.”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lastRenderedPageBreak/>
        <w:t xml:space="preserve">MADDE 51 – </w:t>
      </w:r>
      <w:r w:rsidRPr="005B17B3">
        <w:rPr>
          <w:rFonts w:ascii="Times New Roman" w:eastAsia="Times New Roman" w:hAnsi="Times New Roman" w:cs="Times New Roman"/>
          <w:sz w:val="18"/>
          <w:szCs w:val="18"/>
          <w:lang w:eastAsia="tr-TR"/>
        </w:rPr>
        <w:t xml:space="preserve">5275 sayılı Kanunun </w:t>
      </w:r>
      <w:proofErr w:type="gramStart"/>
      <w:r w:rsidRPr="005B17B3">
        <w:rPr>
          <w:rFonts w:ascii="Times New Roman" w:eastAsia="Times New Roman" w:hAnsi="Times New Roman" w:cs="Times New Roman"/>
          <w:sz w:val="18"/>
          <w:szCs w:val="18"/>
          <w:lang w:eastAsia="tr-TR"/>
        </w:rPr>
        <w:t xml:space="preserve">116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maddesinin birinci fıkrasında yer alan “66” ibaresi “65” ve üçüncü fıkrasında yer alan “bir defaya” ibaresi “asgari bir ay arayla toplam iki defaya”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52 – </w:t>
      </w:r>
      <w:r w:rsidRPr="005B17B3">
        <w:rPr>
          <w:rFonts w:ascii="Times New Roman" w:eastAsia="Times New Roman" w:hAnsi="Times New Roman" w:cs="Times New Roman"/>
          <w:sz w:val="18"/>
          <w:szCs w:val="18"/>
          <w:lang w:eastAsia="tr-TR"/>
        </w:rPr>
        <w:t xml:space="preserve">5275 sayılı Kanunun geçici </w:t>
      </w:r>
      <w:proofErr w:type="gramStart"/>
      <w:r w:rsidRPr="005B17B3">
        <w:rPr>
          <w:rFonts w:ascii="Times New Roman" w:eastAsia="Times New Roman" w:hAnsi="Times New Roman" w:cs="Times New Roman"/>
          <w:sz w:val="18"/>
          <w:szCs w:val="18"/>
          <w:lang w:eastAsia="tr-TR"/>
        </w:rPr>
        <w:t xml:space="preserve">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 aşağıdaki şekilde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“GEÇİCİ MADDE 6 –</w:t>
      </w:r>
      <w:r w:rsidRPr="005B17B3">
        <w:rPr>
          <w:rFonts w:ascii="Times New Roman" w:eastAsia="Times New Roman" w:hAnsi="Times New Roman" w:cs="Times New Roman"/>
          <w:b/>
          <w:sz w:val="18"/>
          <w:szCs w:val="18"/>
          <w:lang w:eastAsia="tr-TR"/>
        </w:rPr>
        <w:t xml:space="preserve"> </w:t>
      </w:r>
      <w:r w:rsidRPr="005B17B3">
        <w:rPr>
          <w:rFonts w:ascii="Times New Roman" w:eastAsia="Times New Roman" w:hAnsi="Times New Roman" w:cs="Times New Roman"/>
          <w:sz w:val="18"/>
          <w:szCs w:val="18"/>
          <w:lang w:eastAsia="tr-TR"/>
        </w:rPr>
        <w:t xml:space="preserve">(1) 30/3/2020 tarihine kadar işlenen suçlar bakımından; 26/9/2004 tarihli ve 5237 sayılı Türk Ceza Kanununun kasten öldürme suçları (madde 81, 82 ve 83), üstsoya, altsoya, eşe veya kardeşe ya da beden veya ruh bakımından kendisini savunamayacak durumda bulunan kişiye karşı işlenen kasten yaralama ve neticesi sebebiyle ağırlaşmış yaralama suçları, neticesi sebebiyle ağırlaşmış yaralama suçu (madde 87, fıkra iki, bent d), işkence suçu (madde 94 ve 95), eziyet suçu (madde 96), cinsel dokunulmazlığa karşı işlenen suçlar (madde 102, 103, 104 ve 105), özel hayata ve hayatın gizli alanına karşı suçlar (madde 132, 133, 134, 135, 136, 137 ve 138), uyuşturucu veya uyarıcı madde imal ve ticareti suçu (madde 188) ve İkinci Kitap Dördüncü Kısım Dördüncü, Beşinci, Altıncı ve Yedinci Bölümünde tanımlanan suçlar ile 12/4/1991 tarihli ve 3713 sayılı Terörle Mücadele Kanunu kapsamına giren suçlar hariç olmak üzere, 105/A maddesinin birinci fıkrasında yer alan “bir </w:t>
      </w:r>
      <w:proofErr w:type="spellStart"/>
      <w:r w:rsidRPr="005B17B3">
        <w:rPr>
          <w:rFonts w:ascii="Times New Roman" w:eastAsia="Times New Roman" w:hAnsi="Times New Roman" w:cs="Times New Roman"/>
          <w:sz w:val="18"/>
          <w:szCs w:val="18"/>
          <w:lang w:eastAsia="tr-TR"/>
        </w:rPr>
        <w:t>yıl”lık</w:t>
      </w:r>
      <w:proofErr w:type="spellEnd"/>
      <w:r w:rsidRPr="005B17B3">
        <w:rPr>
          <w:rFonts w:ascii="Times New Roman" w:eastAsia="Times New Roman" w:hAnsi="Times New Roman" w:cs="Times New Roman"/>
          <w:sz w:val="18"/>
          <w:szCs w:val="18"/>
          <w:lang w:eastAsia="tr-TR"/>
        </w:rPr>
        <w:t xml:space="preserve"> süre, “üç yıl”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(2) 30/3/2020 tarihine kadar işlenen suçlar bakımından, </w:t>
      </w:r>
      <w:proofErr w:type="gramStart"/>
      <w:r w:rsidRPr="005B17B3">
        <w:rPr>
          <w:rFonts w:ascii="Times New Roman" w:eastAsia="Times New Roman" w:hAnsi="Times New Roman" w:cs="Times New Roman"/>
          <w:sz w:val="18"/>
          <w:szCs w:val="18"/>
          <w:lang w:eastAsia="tr-TR"/>
        </w:rPr>
        <w:t>Türk Ceza Kanununun</w:t>
      </w:r>
      <w:proofErr w:type="gramEnd"/>
      <w:r w:rsidRPr="005B17B3">
        <w:rPr>
          <w:rFonts w:ascii="Times New Roman" w:eastAsia="Times New Roman" w:hAnsi="Times New Roman" w:cs="Times New Roman"/>
          <w:sz w:val="18"/>
          <w:szCs w:val="18"/>
          <w:lang w:eastAsia="tr-TR"/>
        </w:rPr>
        <w:t xml:space="preserve"> kasten öldürme suçları (madde 81, 82 ve 83), cinsel dokunulmazlığa karşı işlenen suçlar (madde 102, 103, 104 ve 105), özel hayata ve hayatın gizli alanına karşı suçlar (madde 132, 133, 134, 135, 136, 137 ve 138) ve İkinci Kitap Dördüncü Kısım Dördüncü, Beşinci, Altıncı ve Yedinci Bölümünde tanımlanan suçlar ile Terörle Mücadele Kanunu kapsamına giren suçlar hariç olmak üzere;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a) Sıfır-altı yaş grubu çocuğu bulunan kadın hükümlüler ile yetmiş yaşını bitirmiş hükümlüler hakkında 105/A maddesinin üçüncü fıkrasında yer alan “iki </w:t>
      </w:r>
      <w:proofErr w:type="spellStart"/>
      <w:r w:rsidRPr="005B17B3">
        <w:rPr>
          <w:rFonts w:ascii="Times New Roman" w:eastAsia="Times New Roman" w:hAnsi="Times New Roman" w:cs="Times New Roman"/>
          <w:sz w:val="18"/>
          <w:szCs w:val="18"/>
          <w:lang w:eastAsia="tr-TR"/>
        </w:rPr>
        <w:t>yıl”lık</w:t>
      </w:r>
      <w:proofErr w:type="spellEnd"/>
      <w:r w:rsidRPr="005B17B3">
        <w:rPr>
          <w:rFonts w:ascii="Times New Roman" w:eastAsia="Times New Roman" w:hAnsi="Times New Roman" w:cs="Times New Roman"/>
          <w:sz w:val="18"/>
          <w:szCs w:val="18"/>
          <w:lang w:eastAsia="tr-TR"/>
        </w:rPr>
        <w:t xml:space="preserve"> süre, “dört yıl”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b) Maruz kaldığı ağır bir hastalık, engellilik veya kocama nedeniyle hayatını yalnız idame ettiremeyen </w:t>
      </w:r>
      <w:proofErr w:type="spellStart"/>
      <w:r w:rsidRPr="005B17B3">
        <w:rPr>
          <w:rFonts w:ascii="Times New Roman" w:eastAsia="Times New Roman" w:hAnsi="Times New Roman" w:cs="Times New Roman"/>
          <w:sz w:val="18"/>
          <w:szCs w:val="18"/>
          <w:lang w:eastAsia="tr-TR"/>
        </w:rPr>
        <w:t>altmışbeş</w:t>
      </w:r>
      <w:proofErr w:type="spellEnd"/>
      <w:r w:rsidRPr="005B17B3">
        <w:rPr>
          <w:rFonts w:ascii="Times New Roman" w:eastAsia="Times New Roman" w:hAnsi="Times New Roman" w:cs="Times New Roman"/>
          <w:sz w:val="18"/>
          <w:szCs w:val="18"/>
          <w:lang w:eastAsia="tr-TR"/>
        </w:rPr>
        <w:t xml:space="preserve"> yaşını bitirmiş hükümlülerin koşullu salıverilmeleri için ceza infaz kurumlarında geçirmeleri gereken süreler, azami süre sınırına bakılmaksızın 105/A maddesinde düzenlenen denetimli serbestlik tedbiri uygulanmak suretiyle infaz edilebilir. Ağır hastalık, engellilik veya kocama hâli, Adalet Bakanlığınca belirlenen tam teşekküllü hastanelerin sağlık kurullarınca veya Adlî Tıp Kurumunca düzenlenen bir raporla belgelendirilir.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(3) Birinci ve ikinci fıkra hükümleri, iyi hâlli olmak koşuluyla kapalı ceza infaz kurumlarında bulunan hükümlüler hakkında da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(4) 30/3/2020 tarihine kadar işlenen suçlar bakımından, tabi olduğu infaz rejimine göre belirlenen koşullu salıverilme süresinin hesaplanmasında, hükümlünün </w:t>
      </w:r>
      <w:proofErr w:type="spellStart"/>
      <w:r w:rsidRPr="005B17B3">
        <w:rPr>
          <w:rFonts w:ascii="Times New Roman" w:eastAsia="Times New Roman" w:hAnsi="Times New Roman" w:cs="Times New Roman"/>
          <w:sz w:val="18"/>
          <w:szCs w:val="18"/>
          <w:lang w:eastAsia="tr-TR"/>
        </w:rPr>
        <w:t>onbeş</w:t>
      </w:r>
      <w:proofErr w:type="spellEnd"/>
      <w:r w:rsidRPr="005B17B3">
        <w:rPr>
          <w:rFonts w:ascii="Times New Roman" w:eastAsia="Times New Roman" w:hAnsi="Times New Roman" w:cs="Times New Roman"/>
          <w:sz w:val="18"/>
          <w:szCs w:val="18"/>
          <w:lang w:eastAsia="tr-TR"/>
        </w:rPr>
        <w:t xml:space="preserve"> yaşını dolduruncaya kadar ceza infaz kurumunda geçirdiği bir gün, üç gün; </w:t>
      </w:r>
      <w:proofErr w:type="spellStart"/>
      <w:r w:rsidRPr="005B17B3">
        <w:rPr>
          <w:rFonts w:ascii="Times New Roman" w:eastAsia="Times New Roman" w:hAnsi="Times New Roman" w:cs="Times New Roman"/>
          <w:sz w:val="18"/>
          <w:szCs w:val="18"/>
          <w:lang w:eastAsia="tr-TR"/>
        </w:rPr>
        <w:t>onsekiz</w:t>
      </w:r>
      <w:proofErr w:type="spellEnd"/>
      <w:r w:rsidRPr="005B17B3">
        <w:rPr>
          <w:rFonts w:ascii="Times New Roman" w:eastAsia="Times New Roman" w:hAnsi="Times New Roman" w:cs="Times New Roman"/>
          <w:sz w:val="18"/>
          <w:szCs w:val="18"/>
          <w:lang w:eastAsia="tr-TR"/>
        </w:rPr>
        <w:t xml:space="preserve"> yaşını dolduruncaya kadar ceza infaz kurumunda geçirdiği bir gün, iki gün olarak dikkate alınır.”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53 – </w:t>
      </w:r>
      <w:r w:rsidRPr="005B17B3">
        <w:rPr>
          <w:rFonts w:ascii="Times New Roman" w:eastAsia="Times New Roman" w:hAnsi="Times New Roman" w:cs="Times New Roman"/>
          <w:sz w:val="18"/>
          <w:szCs w:val="18"/>
          <w:lang w:eastAsia="tr-TR"/>
        </w:rPr>
        <w:t>5275 sayılı Kanuna aşağıdaki geçici madde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“GEÇİCİ MADDE 9 –</w:t>
      </w:r>
      <w:r w:rsidRPr="005B17B3">
        <w:rPr>
          <w:rFonts w:ascii="Times New Roman" w:eastAsia="Times New Roman" w:hAnsi="Times New Roman" w:cs="Times New Roman"/>
          <w:b/>
          <w:sz w:val="18"/>
          <w:szCs w:val="18"/>
          <w:lang w:eastAsia="tr-TR"/>
        </w:rPr>
        <w:t xml:space="preserve"> </w:t>
      </w:r>
      <w:r w:rsidRPr="005B17B3">
        <w:rPr>
          <w:rFonts w:ascii="Times New Roman" w:eastAsia="Times New Roman" w:hAnsi="Times New Roman" w:cs="Times New Roman"/>
          <w:sz w:val="18"/>
          <w:szCs w:val="18"/>
          <w:lang w:eastAsia="tr-TR"/>
        </w:rPr>
        <w:t xml:space="preserve">(1) 5237 sayılı Türk Ceza Kanununun İkinci Kitap Dördüncü Kısım Dördüncü, Beşinci, Altıncı ve Yedinci Bölümünde ve 220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maddesinde düzenlenen suçlardan, cinsel dokunulmazlığa karşı işlenen suçlardan ve 3713 sayılı Kanun kapsamına giren suçlardan hükümlü ve tutuklu olanlar ile Kanunun 9 uncu maddesinin üçüncü fıkrası kapsamında kalan hükümlü ve tutuklular hakkında verilenler hariç olmak üzere; 30/3/2020 tarihinden önceki eylemler nedeniyle Kanunun 39 ilâ 46 </w:t>
      </w:r>
      <w:proofErr w:type="spellStart"/>
      <w:r w:rsidRPr="005B17B3">
        <w:rPr>
          <w:rFonts w:ascii="Times New Roman" w:eastAsia="Times New Roman" w:hAnsi="Times New Roman" w:cs="Times New Roman"/>
          <w:sz w:val="18"/>
          <w:szCs w:val="18"/>
          <w:lang w:eastAsia="tr-TR"/>
        </w:rPr>
        <w:t>ncı</w:t>
      </w:r>
      <w:proofErr w:type="spellEnd"/>
      <w:r w:rsidRPr="005B17B3">
        <w:rPr>
          <w:rFonts w:ascii="Times New Roman" w:eastAsia="Times New Roman" w:hAnsi="Times New Roman" w:cs="Times New Roman"/>
          <w:sz w:val="18"/>
          <w:szCs w:val="18"/>
          <w:lang w:eastAsia="tr-TR"/>
        </w:rPr>
        <w:t xml:space="preserve"> maddeleri uyarınca verilen disiplin cezası ve tedbirleri, infaz edilmeleri kaydıyla 48 inci maddedeki süre ve karar şartı aranmaksızın idare ve gözlem kurulunca verilecek iyi hâl kararı üzerine kaldırılır. 55 inci madde hükümleri saklıdır.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(2) Bu maddeyi ihdas eden Kanunla 89 uncu maddede yapılan değişiklikler, 1/1/2021 tarihinden itibaren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(3) 105/A maddesinin altıncı fıkrasında yer alan “beş </w:t>
      </w:r>
      <w:proofErr w:type="spellStart"/>
      <w:r w:rsidRPr="005B17B3">
        <w:rPr>
          <w:rFonts w:ascii="Times New Roman" w:eastAsia="Times New Roman" w:hAnsi="Times New Roman" w:cs="Times New Roman"/>
          <w:sz w:val="18"/>
          <w:szCs w:val="18"/>
          <w:lang w:eastAsia="tr-TR"/>
        </w:rPr>
        <w:t>gün”lük</w:t>
      </w:r>
      <w:proofErr w:type="spellEnd"/>
      <w:r w:rsidRPr="005B17B3">
        <w:rPr>
          <w:rFonts w:ascii="Times New Roman" w:eastAsia="Times New Roman" w:hAnsi="Times New Roman" w:cs="Times New Roman"/>
          <w:sz w:val="18"/>
          <w:szCs w:val="18"/>
          <w:lang w:eastAsia="tr-TR"/>
        </w:rPr>
        <w:t xml:space="preserve"> süre, 1/1/2021 tarihine kadar “</w:t>
      </w:r>
      <w:proofErr w:type="spellStart"/>
      <w:r w:rsidRPr="005B17B3">
        <w:rPr>
          <w:rFonts w:ascii="Times New Roman" w:eastAsia="Times New Roman" w:hAnsi="Times New Roman" w:cs="Times New Roman"/>
          <w:sz w:val="18"/>
          <w:szCs w:val="18"/>
          <w:lang w:eastAsia="tr-TR"/>
        </w:rPr>
        <w:t>yirmibeş</w:t>
      </w:r>
      <w:proofErr w:type="spellEnd"/>
      <w:r w:rsidRPr="005B17B3">
        <w:rPr>
          <w:rFonts w:ascii="Times New Roman" w:eastAsia="Times New Roman" w:hAnsi="Times New Roman" w:cs="Times New Roman"/>
          <w:sz w:val="18"/>
          <w:szCs w:val="18"/>
          <w:lang w:eastAsia="tr-TR"/>
        </w:rPr>
        <w:t xml:space="preserve"> gün”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5237 sayılı Kanunun 102, 103, 104, 105 ve 188 inci maddelerinde düzenlenen suçlardan 18/6/2014 tarihli ve 6545 sayılı Kanunun yürürlüğe girdiği 28/6/2014 tarihinden önce işlenmiş olanlar için verilen süreli hapis cezaları bakımından koşullu salıverilme oranı üçte iki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(5) Covid-19 salgın hastalığının ülkemizde görülmüş olması sebebiyle, açık ceza infaz kurumlarında bulunanlar ile kapalı ceza infaz kurumunda bulunup da açık ceza infaz kurumlarına ayrılmaya hak kazanan hükümlüler, 105/A maddesi kapsamında denetimli serbestlik tedbiri uygulanarak cezasının infazına karar verilen hükümlüler ve </w:t>
      </w:r>
      <w:proofErr w:type="gramStart"/>
      <w:r w:rsidRPr="005B17B3">
        <w:rPr>
          <w:rFonts w:ascii="Times New Roman" w:eastAsia="Times New Roman" w:hAnsi="Times New Roman" w:cs="Times New Roman"/>
          <w:sz w:val="18"/>
          <w:szCs w:val="18"/>
          <w:lang w:eastAsia="tr-TR"/>
        </w:rPr>
        <w:t xml:space="preserve">106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 veya diğer kanunlar uyarınca denetimli serbestlik tedbirinden yararlanan hükümlüler, 31/5/2020 tarihine kadar izinli sayılır. Salgının devam etmesi hâlinde bu süre, Sağlık Bakanlığının önerisi üzerine Adalet Bakanlığı tarafından her defasında iki ayı geçmemek üzere üç kez uzatılabilir. Bu fıkra uyarınca izinli sayılanlar hakkında 95 ve </w:t>
      </w:r>
      <w:proofErr w:type="gramStart"/>
      <w:r w:rsidRPr="005B17B3">
        <w:rPr>
          <w:rFonts w:ascii="Times New Roman" w:eastAsia="Times New Roman" w:hAnsi="Times New Roman" w:cs="Times New Roman"/>
          <w:sz w:val="18"/>
          <w:szCs w:val="18"/>
          <w:lang w:eastAsia="tr-TR"/>
        </w:rPr>
        <w:t xml:space="preserve">97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 hükümleri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(6) Türk Ceza Kanununun İkinci Kitap Dördüncü Kısım Dördüncü, Beşinci, Altıncı ve Yedinci Bölümünde tanımlanan suçlar, Terörle Mücadele Kanunu kapsamına giren suçlar ve örgüt faaliyeti kapsamında işlenen suçlar hariç olmak üzere, toplam hapis cezası on yıldan az olanlar bir ayını, on yıl ve daha fazla olanlar ise üç ayını kapalı ceza infaz kurumunda geçirmiş olan iyi hâlli hükümlülerden ilgili mevzuat uyarınca açık ceza infaz kurumlarına ayrılmalarına bir yıl veya daha az süre kalanlar, talepleri hâlinde açık ceza infaz kurumlarına gönderilebilirler. Bu hükümlüler, açık ceza infaz kurumlarında barındırılır. İlgili mevzuat uyarınca açık ceza infaz kurumlarına ayrılmaya, beşinci fıkrada belirtilen süreler içinde hak kazandıkları takdirde beşinci fıkra uyarınca izinli sayılırlar. Beşinci fıkrada belirtilen sürenin tamamlanmasından sonra ise açık ceza infaz kurumlarına ayrılmaya hak kazanıp kazanmadıklarına bakılmaksızın, 95 inci maddede düzenlenen izin hakkından yararlanırlar. Bu fıkra hükmü 31/12/2020 tarihine kadar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54 – </w:t>
      </w:r>
      <w:r w:rsidRPr="005B17B3">
        <w:rPr>
          <w:rFonts w:ascii="Times New Roman" w:eastAsia="Times New Roman" w:hAnsi="Times New Roman" w:cs="Times New Roman"/>
          <w:sz w:val="18"/>
          <w:szCs w:val="18"/>
          <w:lang w:eastAsia="tr-TR"/>
        </w:rPr>
        <w:t xml:space="preserve">3/7/2005 tarihli ve 5395 sayılı Çocuk Koruma Kanununun </w:t>
      </w:r>
      <w:proofErr w:type="gramStart"/>
      <w:r w:rsidRPr="005B17B3">
        <w:rPr>
          <w:rFonts w:ascii="Times New Roman" w:eastAsia="Times New Roman" w:hAnsi="Times New Roman" w:cs="Times New Roman"/>
          <w:sz w:val="18"/>
          <w:szCs w:val="18"/>
          <w:lang w:eastAsia="tr-TR"/>
        </w:rPr>
        <w:t xml:space="preserve">20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lastRenderedPageBreak/>
        <w:t>“(3) Denetimli serbestlik müdürlüğü tarafından takip edilen çocuk için adli kontrol süresince rehberlik edecek bir uzman görevlendirilir ve çocuk hakkında yapılacak ihtiyaç değerlendirmesine göre iyileştirme çalışmaları yürütülür.”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55 – </w:t>
      </w:r>
      <w:r w:rsidRPr="005B17B3">
        <w:rPr>
          <w:rFonts w:ascii="Times New Roman" w:eastAsia="Times New Roman" w:hAnsi="Times New Roman" w:cs="Times New Roman"/>
          <w:sz w:val="18"/>
          <w:szCs w:val="18"/>
          <w:lang w:eastAsia="tr-TR"/>
        </w:rPr>
        <w:t xml:space="preserve">3/7/2005 tarihli ve 5402 sayılı Denetimli Serbestlik Hizmetleri Kanununun </w:t>
      </w:r>
      <w:proofErr w:type="gramStart"/>
      <w:r w:rsidRPr="005B17B3">
        <w:rPr>
          <w:rFonts w:ascii="Times New Roman" w:eastAsia="Times New Roman" w:hAnsi="Times New Roman" w:cs="Times New Roman"/>
          <w:sz w:val="18"/>
          <w:szCs w:val="18"/>
          <w:lang w:eastAsia="tr-TR"/>
        </w:rPr>
        <w:t xml:space="preserve">12 </w:t>
      </w:r>
      <w:proofErr w:type="spellStart"/>
      <w:r w:rsidRPr="005B17B3">
        <w:rPr>
          <w:rFonts w:ascii="Times New Roman" w:eastAsia="Times New Roman" w:hAnsi="Times New Roman" w:cs="Times New Roman"/>
          <w:sz w:val="18"/>
          <w:szCs w:val="18"/>
          <w:lang w:eastAsia="tr-TR"/>
        </w:rPr>
        <w:t>nci</w:t>
      </w:r>
      <w:proofErr w:type="spellEnd"/>
      <w:proofErr w:type="gramEnd"/>
      <w:r w:rsidRPr="005B17B3">
        <w:rPr>
          <w:rFonts w:ascii="Times New Roman" w:eastAsia="Times New Roman" w:hAnsi="Times New Roman" w:cs="Times New Roman"/>
          <w:sz w:val="18"/>
          <w:szCs w:val="18"/>
          <w:lang w:eastAsia="tr-TR"/>
        </w:rPr>
        <w:t xml:space="preserve"> maddesinin birinci fıkrasının (a) bendinde yer alan “maddesine” ibaresi “maddesinin üçüncü fıkrasının (b), (c), (e), (j), (k) ve (l) bentleri ile 3/7/2005 tarihli ve 5395 sayılı Çocuk Koruma Kanununun 20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maddesinin birinci fıkrasının (a), (b) ve (c) bentlerine”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56 – </w:t>
      </w:r>
      <w:r w:rsidRPr="005B17B3">
        <w:rPr>
          <w:rFonts w:ascii="Times New Roman" w:eastAsia="Times New Roman" w:hAnsi="Times New Roman" w:cs="Times New Roman"/>
          <w:sz w:val="18"/>
          <w:szCs w:val="18"/>
          <w:lang w:eastAsia="tr-TR"/>
        </w:rPr>
        <w:t xml:space="preserve">5402 sayılı Kanunun </w:t>
      </w:r>
      <w:proofErr w:type="gramStart"/>
      <w:r w:rsidRPr="005B17B3">
        <w:rPr>
          <w:rFonts w:ascii="Times New Roman" w:eastAsia="Times New Roman" w:hAnsi="Times New Roman" w:cs="Times New Roman"/>
          <w:sz w:val="18"/>
          <w:szCs w:val="18"/>
          <w:lang w:eastAsia="tr-TR"/>
        </w:rPr>
        <w:t>13 üncü</w:t>
      </w:r>
      <w:proofErr w:type="gramEnd"/>
      <w:r w:rsidRPr="005B17B3">
        <w:rPr>
          <w:rFonts w:ascii="Times New Roman" w:eastAsia="Times New Roman" w:hAnsi="Times New Roman" w:cs="Times New Roman"/>
          <w:sz w:val="18"/>
          <w:szCs w:val="18"/>
          <w:lang w:eastAsia="tr-TR"/>
        </w:rPr>
        <w:t xml:space="preserve"> maddesinin birinci fıkrasının (a) bendinde yer alan “maddesine” ibaresi “maddesinin üçüncü fıkrasının (b), (c), (e), (j), (k) ve (l) bentleri ile Çocuk Koruma Kanununun 20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maddesinin birinci fıkrasının (a), (b) ve (c) bentlerine”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57 – </w:t>
      </w:r>
      <w:r w:rsidRPr="005B17B3">
        <w:rPr>
          <w:rFonts w:ascii="Times New Roman" w:eastAsia="Times New Roman" w:hAnsi="Times New Roman" w:cs="Times New Roman"/>
          <w:sz w:val="18"/>
          <w:szCs w:val="18"/>
          <w:lang w:eastAsia="tr-TR"/>
        </w:rPr>
        <w:t xml:space="preserve">5402 sayılı Kanunun </w:t>
      </w:r>
      <w:proofErr w:type="gramStart"/>
      <w:r w:rsidRPr="005B17B3">
        <w:rPr>
          <w:rFonts w:ascii="Times New Roman" w:eastAsia="Times New Roman" w:hAnsi="Times New Roman" w:cs="Times New Roman"/>
          <w:sz w:val="18"/>
          <w:szCs w:val="18"/>
          <w:lang w:eastAsia="tr-TR"/>
        </w:rPr>
        <w:t>14 üncü</w:t>
      </w:r>
      <w:proofErr w:type="gramEnd"/>
      <w:r w:rsidRPr="005B17B3">
        <w:rPr>
          <w:rFonts w:ascii="Times New Roman" w:eastAsia="Times New Roman" w:hAnsi="Times New Roman" w:cs="Times New Roman"/>
          <w:sz w:val="18"/>
          <w:szCs w:val="18"/>
          <w:lang w:eastAsia="tr-TR"/>
        </w:rPr>
        <w:t xml:space="preserve"> maddesinin birinci fıkrasının; (a) bendinin (3) numaralı alt bendi yürürlükten kaldırılmış, (c) bendinde yer alan “ve altıncı fıkrası gereğince meslek veya sanatın icrasının yasaklanması ya da sürücü belgesinin geri alınması” ibaresi madde metninden çıkarılmış, (e) bendine “mahkeme,” ibaresinden sonra gelmek üzere “infaz hâkimi,” ibaresi eklenmiş ve (h) bendinde yer alan “ikinci ve üçüncü” ibaresi “ikinci, üçüncü ve dördüncü”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58 – </w:t>
      </w:r>
      <w:r w:rsidRPr="005B17B3">
        <w:rPr>
          <w:rFonts w:ascii="Times New Roman" w:eastAsia="Times New Roman" w:hAnsi="Times New Roman" w:cs="Times New Roman"/>
          <w:sz w:val="18"/>
          <w:szCs w:val="18"/>
          <w:lang w:eastAsia="tr-TR"/>
        </w:rPr>
        <w:t>5402 sayılı Kanunun 15 inci maddesinin birinci fıkrasının (a) bendinin (3) numaralı alt bendinde yer alan “hâkime” ibaresi “infaz hâkimine” şeklinde değiştirilmiştir.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59 – </w:t>
      </w:r>
      <w:r w:rsidRPr="005B17B3">
        <w:rPr>
          <w:rFonts w:ascii="Times New Roman" w:eastAsia="Times New Roman" w:hAnsi="Times New Roman" w:cs="Times New Roman"/>
          <w:sz w:val="18"/>
          <w:szCs w:val="18"/>
          <w:lang w:eastAsia="tr-TR"/>
        </w:rPr>
        <w:t>5402 sayılı Kanunun 15/A maddesinin birinci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“Bu izleme, rızası alınmak koşuluyla şüpheli, sanık ve hükümlüye ait elektronik cihazlar kullanılmak suretiyle de yapılabilir.”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60 – </w:t>
      </w:r>
      <w:r w:rsidRPr="005B17B3">
        <w:rPr>
          <w:rFonts w:ascii="Times New Roman" w:eastAsia="Times New Roman" w:hAnsi="Times New Roman" w:cs="Times New Roman"/>
          <w:sz w:val="18"/>
          <w:szCs w:val="18"/>
          <w:lang w:eastAsia="tr-TR"/>
        </w:rPr>
        <w:t xml:space="preserve">5402 sayılı Kanunun </w:t>
      </w:r>
      <w:proofErr w:type="gramStart"/>
      <w:r w:rsidRPr="005B17B3">
        <w:rPr>
          <w:rFonts w:ascii="Times New Roman" w:eastAsia="Times New Roman" w:hAnsi="Times New Roman" w:cs="Times New Roman"/>
          <w:sz w:val="18"/>
          <w:szCs w:val="18"/>
          <w:lang w:eastAsia="tr-TR"/>
        </w:rPr>
        <w:t xml:space="preserve">26 </w:t>
      </w:r>
      <w:proofErr w:type="spellStart"/>
      <w:r w:rsidRPr="005B17B3">
        <w:rPr>
          <w:rFonts w:ascii="Times New Roman" w:eastAsia="Times New Roman" w:hAnsi="Times New Roman" w:cs="Times New Roman"/>
          <w:sz w:val="18"/>
          <w:szCs w:val="18"/>
          <w:lang w:eastAsia="tr-TR"/>
        </w:rPr>
        <w:t>ncı</w:t>
      </w:r>
      <w:proofErr w:type="spellEnd"/>
      <w:proofErr w:type="gramEnd"/>
      <w:r w:rsidRPr="005B17B3">
        <w:rPr>
          <w:rFonts w:ascii="Times New Roman" w:eastAsia="Times New Roman" w:hAnsi="Times New Roman" w:cs="Times New Roman"/>
          <w:sz w:val="18"/>
          <w:szCs w:val="18"/>
          <w:lang w:eastAsia="tr-TR"/>
        </w:rPr>
        <w:t xml:space="preserve"> maddesine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“(4) Denetimli serbestlik tedbiri altında bulunan ve denetimli serbestlik müdürlüğü tarafından muhtaç durumda olduğu tespit edilen yükümlülerin, kamuya yararlı bir işte ücretsiz çalıştırılma yükümlülüğünü yerine getirirken mutat vasıta ile yaptıkları yol giderleri müdürlük bütçesinden, iaşe giderleri ise çalıştırıldıkları kurum bütçesinden karşılanabilir.”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61 – </w:t>
      </w:r>
      <w:r w:rsidRPr="005B17B3">
        <w:rPr>
          <w:rFonts w:ascii="Times New Roman" w:eastAsia="Times New Roman" w:hAnsi="Times New Roman" w:cs="Times New Roman"/>
          <w:sz w:val="18"/>
          <w:szCs w:val="18"/>
          <w:lang w:eastAsia="tr-TR"/>
        </w:rPr>
        <w:t xml:space="preserve">21/3/2007 tarihli ve 5607 sayılı Kaçakçılıkla Mücadele Kanununun </w:t>
      </w:r>
      <w:proofErr w:type="gramStart"/>
      <w:r w:rsidRPr="005B17B3">
        <w:rPr>
          <w:rFonts w:ascii="Times New Roman" w:eastAsia="Times New Roman" w:hAnsi="Times New Roman" w:cs="Times New Roman"/>
          <w:sz w:val="18"/>
          <w:szCs w:val="18"/>
          <w:lang w:eastAsia="tr-TR"/>
        </w:rPr>
        <w:t>3 üncü</w:t>
      </w:r>
      <w:proofErr w:type="gramEnd"/>
      <w:r w:rsidRPr="005B17B3">
        <w:rPr>
          <w:rFonts w:ascii="Times New Roman" w:eastAsia="Times New Roman" w:hAnsi="Times New Roman" w:cs="Times New Roman"/>
          <w:sz w:val="18"/>
          <w:szCs w:val="18"/>
          <w:lang w:eastAsia="tr-TR"/>
        </w:rPr>
        <w:t xml:space="preserve"> maddesinin </w:t>
      </w:r>
      <w:proofErr w:type="spellStart"/>
      <w:r w:rsidRPr="005B17B3">
        <w:rPr>
          <w:rFonts w:ascii="Times New Roman" w:eastAsia="Times New Roman" w:hAnsi="Times New Roman" w:cs="Times New Roman"/>
          <w:sz w:val="18"/>
          <w:szCs w:val="18"/>
          <w:lang w:eastAsia="tr-TR"/>
        </w:rPr>
        <w:t>yirmiikinci</w:t>
      </w:r>
      <w:proofErr w:type="spellEnd"/>
      <w:r w:rsidRPr="005B17B3">
        <w:rPr>
          <w:rFonts w:ascii="Times New Roman" w:eastAsia="Times New Roman" w:hAnsi="Times New Roman" w:cs="Times New Roman"/>
          <w:sz w:val="18"/>
          <w:szCs w:val="18"/>
          <w:lang w:eastAsia="tr-TR"/>
        </w:rPr>
        <w:t xml:space="preserve">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“Eşyanın değerinin hafif olması hâlinde verilecek cezalar yarısına kadar, pek hafif olması hâlinde ise üçte birine kadar indirilir.”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62 – </w:t>
      </w:r>
      <w:r w:rsidRPr="005B17B3">
        <w:rPr>
          <w:rFonts w:ascii="Times New Roman" w:eastAsia="Times New Roman" w:hAnsi="Times New Roman" w:cs="Times New Roman"/>
          <w:sz w:val="18"/>
          <w:szCs w:val="18"/>
          <w:lang w:eastAsia="tr-TR"/>
        </w:rPr>
        <w:t>5607 sayılı Kanunun 5 inci maddesinin ikinci fıkrası aşağıdaki şekilde değiştirilmiş ve maddeye aşağıdaki fıkra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“(2) Yedinci fıkrası hariç, </w:t>
      </w:r>
      <w:proofErr w:type="gramStart"/>
      <w:r w:rsidRPr="005B17B3">
        <w:rPr>
          <w:rFonts w:ascii="Times New Roman" w:eastAsia="Times New Roman" w:hAnsi="Times New Roman" w:cs="Times New Roman"/>
          <w:sz w:val="18"/>
          <w:szCs w:val="18"/>
          <w:lang w:eastAsia="tr-TR"/>
        </w:rPr>
        <w:t>3 üncü</w:t>
      </w:r>
      <w:proofErr w:type="gramEnd"/>
      <w:r w:rsidRPr="005B17B3">
        <w:rPr>
          <w:rFonts w:ascii="Times New Roman" w:eastAsia="Times New Roman" w:hAnsi="Times New Roman" w:cs="Times New Roman"/>
          <w:sz w:val="18"/>
          <w:szCs w:val="18"/>
          <w:lang w:eastAsia="tr-TR"/>
        </w:rPr>
        <w:t xml:space="preserve"> maddede tanımlanan suçlardan birini işlemiş olan kişi, etkin pişmanlık göstererek suç konusu eşyanın gümrüklenmiş değerinin iki katı kadar parayı Devlet Hazinesine;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 Soruşturma evresi sona erinceye kadar ödediği takdirde, hakkında bu Kanunda tanımlanan kaçakçılık suçlarından dolayı verilecek ceza yarı oranında,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 Kovuşturma evresinde hüküm verilinceye kadar ödediği takdirde, hakkında bu Kanunda tanımlanan kaçakçılık suçlarından dolayı verilecek ceza üçte bir oranında,</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B17B3">
        <w:rPr>
          <w:rFonts w:ascii="Times New Roman" w:eastAsia="Times New Roman" w:hAnsi="Times New Roman" w:cs="Times New Roman"/>
          <w:sz w:val="18"/>
          <w:szCs w:val="18"/>
          <w:lang w:eastAsia="tr-TR"/>
        </w:rPr>
        <w:t>indirilir</w:t>
      </w:r>
      <w:proofErr w:type="gramEnd"/>
      <w:r w:rsidRPr="005B17B3">
        <w:rPr>
          <w:rFonts w:ascii="Times New Roman" w:eastAsia="Times New Roman" w:hAnsi="Times New Roman" w:cs="Times New Roman"/>
          <w:sz w:val="18"/>
          <w:szCs w:val="18"/>
          <w:lang w:eastAsia="tr-TR"/>
        </w:rPr>
        <w:t>. Bu husus, soruşturma evresinde Cumhuriyet savcısı tarafından şüpheliye ihtar edilir. Soruşturma evresinde ihtar yapılmaması hâlinde kovuşturma evresinde hâkim tarafından sanığa ihtar yapılır.”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“(3) İkinci fıkra hükmü, </w:t>
      </w:r>
      <w:proofErr w:type="spellStart"/>
      <w:r w:rsidRPr="005B17B3">
        <w:rPr>
          <w:rFonts w:ascii="Times New Roman" w:eastAsia="Times New Roman" w:hAnsi="Times New Roman" w:cs="Times New Roman"/>
          <w:sz w:val="18"/>
          <w:szCs w:val="18"/>
          <w:lang w:eastAsia="tr-TR"/>
        </w:rPr>
        <w:t>mükerrirler</w:t>
      </w:r>
      <w:proofErr w:type="spellEnd"/>
      <w:r w:rsidRPr="005B17B3">
        <w:rPr>
          <w:rFonts w:ascii="Times New Roman" w:eastAsia="Times New Roman" w:hAnsi="Times New Roman" w:cs="Times New Roman"/>
          <w:sz w:val="18"/>
          <w:szCs w:val="18"/>
          <w:lang w:eastAsia="tr-TR"/>
        </w:rPr>
        <w:t xml:space="preserve"> hakkında veya suçun bir örgütün faaliyeti çerçevesinde işlenmesi hâlinde uygulanmaz.”</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63 – </w:t>
      </w:r>
      <w:r w:rsidRPr="005B17B3">
        <w:rPr>
          <w:rFonts w:ascii="Times New Roman" w:eastAsia="Times New Roman" w:hAnsi="Times New Roman" w:cs="Times New Roman"/>
          <w:sz w:val="18"/>
          <w:szCs w:val="18"/>
          <w:lang w:eastAsia="tr-TR"/>
        </w:rPr>
        <w:t>5607 sayılı Kanuna aşağıdaki geçici madde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“GEÇİCİ MADDE 12 – (1) Haklarında hüküm verilmiş olup da dosyası infaz aşamasında olanlar, bu maddenin yürürlüğe girdiği tarihten itibaren doksan gün içinde suç konusu eşyanın gümrüklenmiş değerinin iki katı kadar parayı Devlet Hazinesine ödedikleri takdirde Kanunun 5 inci maddesinin ikinci fıkrasının (b) bendinde bu maddeyi ihdas eden Kanunla yapılan düzenlemeden faydalanabilir.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(2) Bu maddenin yürürlüğe girdiği tarihte bu Kanunun kapsamına giren suçlardan dolayı kanun yolu incelemesinde bulunan dosyalardan, </w:t>
      </w:r>
      <w:proofErr w:type="gramStart"/>
      <w:r w:rsidRPr="005B17B3">
        <w:rPr>
          <w:rFonts w:ascii="Times New Roman" w:eastAsia="Times New Roman" w:hAnsi="Times New Roman" w:cs="Times New Roman"/>
          <w:sz w:val="18"/>
          <w:szCs w:val="18"/>
          <w:lang w:eastAsia="tr-TR"/>
        </w:rPr>
        <w:t>3 üncü</w:t>
      </w:r>
      <w:proofErr w:type="gramEnd"/>
      <w:r w:rsidRPr="005B17B3">
        <w:rPr>
          <w:rFonts w:ascii="Times New Roman" w:eastAsia="Times New Roman" w:hAnsi="Times New Roman" w:cs="Times New Roman"/>
          <w:sz w:val="18"/>
          <w:szCs w:val="18"/>
          <w:lang w:eastAsia="tr-TR"/>
        </w:rPr>
        <w:t xml:space="preserve"> ve 5 inci maddede bu maddeyi ihdas eden Kanunla yapılan düzenlemeler nedeniyle lehe değerlendirme yapılması gereken dosyalar hakkında bozma kararı verilir. Yargıtay Cumhuriyet başsavcılığında bulunan dosyalar ise gelişlerindeki usule uygun olarak ilk derece mahkemelerine gönderilir.”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64 – </w:t>
      </w:r>
      <w:r w:rsidRPr="005B17B3">
        <w:rPr>
          <w:rFonts w:ascii="Times New Roman" w:eastAsia="Times New Roman" w:hAnsi="Times New Roman" w:cs="Times New Roman"/>
          <w:sz w:val="18"/>
          <w:szCs w:val="18"/>
          <w:lang w:eastAsia="tr-TR"/>
        </w:rPr>
        <w:t>24/2/1983 tarihli ve 2802 sayılı Hâkimler ve Savcılar Kanununun 114 üncü maddesinin birinci fıkrasının (a) bendinin (1) numaralı alt bendinde yer alan “hukuk fakültesi ve adalet meslek yüksek okulu” ibaresi “hukuk fakültesi, adalet meslek yüksek okulu veya meslek yüksekokullarının adalet veya ceza infaz ve güvenlik hizmetleri programı, lise veya meslek liselerinin adalet alanı ve ilgili mevzuat uyarınca bunlara denkliği kabul edilen program veya alan” şeklinde değiştirilmiş, maddeye birinci fıkrasından sonra gelmek üzere aşağıdaki fıkra eklenmiş ve maddenin mevcut ikinci fıkrasına “esaslar” ibaresinden sonra gelmek üzere “ile sınav kurullarının oluşumu” ibaresi eklenmiştir.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“Bakanlıkça, birinci fıkranın (a) bendinin (1) numaralı alt bendindeki görevlerin bir kısmı veya tamamının Bakanlık bünyesinde oluşturulacak sınav kurullarınca yerine getirilmesine de karar verilebilir.”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65 – </w:t>
      </w:r>
      <w:r w:rsidRPr="005B17B3">
        <w:rPr>
          <w:rFonts w:ascii="Times New Roman" w:eastAsia="Times New Roman" w:hAnsi="Times New Roman" w:cs="Times New Roman"/>
          <w:sz w:val="18"/>
          <w:szCs w:val="18"/>
          <w:lang w:eastAsia="tr-TR"/>
        </w:rPr>
        <w:t xml:space="preserve">12/4/1991 tarihli ve 3713 sayılı </w:t>
      </w:r>
      <w:proofErr w:type="gramStart"/>
      <w:r w:rsidRPr="005B17B3">
        <w:rPr>
          <w:rFonts w:ascii="Times New Roman" w:eastAsia="Times New Roman" w:hAnsi="Times New Roman" w:cs="Times New Roman"/>
          <w:sz w:val="18"/>
          <w:szCs w:val="18"/>
          <w:lang w:eastAsia="tr-TR"/>
        </w:rPr>
        <w:t>Terörle Mücadele Kanununun</w:t>
      </w:r>
      <w:proofErr w:type="gramEnd"/>
      <w:r w:rsidRPr="005B17B3">
        <w:rPr>
          <w:rFonts w:ascii="Times New Roman" w:eastAsia="Times New Roman" w:hAnsi="Times New Roman" w:cs="Times New Roman"/>
          <w:sz w:val="18"/>
          <w:szCs w:val="18"/>
          <w:lang w:eastAsia="tr-TR"/>
        </w:rPr>
        <w:t xml:space="preserve"> 17 </w:t>
      </w:r>
      <w:proofErr w:type="spellStart"/>
      <w:r w:rsidRPr="005B17B3">
        <w:rPr>
          <w:rFonts w:ascii="Times New Roman" w:eastAsia="Times New Roman" w:hAnsi="Times New Roman" w:cs="Times New Roman"/>
          <w:sz w:val="18"/>
          <w:szCs w:val="18"/>
          <w:lang w:eastAsia="tr-TR"/>
        </w:rPr>
        <w:t>nci</w:t>
      </w:r>
      <w:proofErr w:type="spellEnd"/>
      <w:r w:rsidRPr="005B17B3">
        <w:rPr>
          <w:rFonts w:ascii="Times New Roman" w:eastAsia="Times New Roman" w:hAnsi="Times New Roman" w:cs="Times New Roman"/>
          <w:sz w:val="18"/>
          <w:szCs w:val="18"/>
          <w:lang w:eastAsia="tr-TR"/>
        </w:rPr>
        <w:t xml:space="preserve"> maddesinin birinci fıkrasına aşağıdaki cümle eklenmiştir.</w:t>
      </w:r>
    </w:p>
    <w:p w:rsidR="005B17B3" w:rsidRPr="005B17B3" w:rsidRDefault="005B17B3" w:rsidP="005B17B3">
      <w:pPr>
        <w:tabs>
          <w:tab w:val="left" w:pos="566"/>
        </w:tabs>
        <w:spacing w:after="0" w:line="240" w:lineRule="exact"/>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“Ancak, süreli hapis cezaları bakımından düzenlenen koşullu salıverilme oranı, dörtte üç olarak uygulanır.”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lastRenderedPageBreak/>
        <w:t xml:space="preserve">MADDE 66 – </w:t>
      </w:r>
      <w:r w:rsidRPr="005B17B3">
        <w:rPr>
          <w:rFonts w:ascii="Times New Roman" w:eastAsia="Times New Roman" w:hAnsi="Times New Roman" w:cs="Times New Roman"/>
          <w:sz w:val="18"/>
          <w:szCs w:val="18"/>
          <w:lang w:eastAsia="tr-TR"/>
        </w:rPr>
        <w:t xml:space="preserve">6/8/1997 tarihli ve 4301 sayılı Ceza İnfaz Kurumları İle Tutukevleri </w:t>
      </w:r>
      <w:proofErr w:type="spellStart"/>
      <w:r w:rsidRPr="005B17B3">
        <w:rPr>
          <w:rFonts w:ascii="Times New Roman" w:eastAsia="Times New Roman" w:hAnsi="Times New Roman" w:cs="Times New Roman"/>
          <w:sz w:val="18"/>
          <w:szCs w:val="18"/>
          <w:lang w:eastAsia="tr-TR"/>
        </w:rPr>
        <w:t>İşyurtları</w:t>
      </w:r>
      <w:proofErr w:type="spellEnd"/>
      <w:r w:rsidRPr="005B17B3">
        <w:rPr>
          <w:rFonts w:ascii="Times New Roman" w:eastAsia="Times New Roman" w:hAnsi="Times New Roman" w:cs="Times New Roman"/>
          <w:sz w:val="18"/>
          <w:szCs w:val="18"/>
          <w:lang w:eastAsia="tr-TR"/>
        </w:rPr>
        <w:t xml:space="preserve"> Kurumuna İlişkin Bazı Mali Hükümlerin Düzenlenmesi Hakkında Kanunun 8 inci maddesinin ikinci fıkrasında yer alan “hükümlülere” ibaresi “hükümlü ve tutuklulara” şeklinde değiştirilmiş, üçüncü fıkrasına “çalışma yapan” ibaresinden sonra gelmek üzere “hükümlü, tutuklu,” ibaresi eklenmiş, dördüncü fıkrası aşağıdaki şekilde değiştirilmiş, maddeye dördüncü fıkrasından sonra gelmek üzere aşağıdaki fıkra eklenmiş ve diğer fıkra buna göre teselsül ettirilmiştir.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w:t>
      </w:r>
      <w:proofErr w:type="spellStart"/>
      <w:r w:rsidRPr="005B17B3">
        <w:rPr>
          <w:rFonts w:ascii="Times New Roman" w:eastAsia="Times New Roman" w:hAnsi="Times New Roman" w:cs="Times New Roman"/>
          <w:sz w:val="18"/>
          <w:szCs w:val="18"/>
          <w:lang w:eastAsia="tr-TR"/>
        </w:rPr>
        <w:t>İşyurtlarının</w:t>
      </w:r>
      <w:proofErr w:type="spellEnd"/>
      <w:r w:rsidRPr="005B17B3">
        <w:rPr>
          <w:rFonts w:ascii="Times New Roman" w:eastAsia="Times New Roman" w:hAnsi="Times New Roman" w:cs="Times New Roman"/>
          <w:sz w:val="18"/>
          <w:szCs w:val="18"/>
          <w:lang w:eastAsia="tr-TR"/>
        </w:rPr>
        <w:t xml:space="preserve"> yıllık bilançolarında tahakkuk edecek her türlü faaliyet dışı gelirleri ve faizler hariç olmak üzere kârlarının %30’unu aşmamak üzere;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a) </w:t>
      </w:r>
      <w:proofErr w:type="spellStart"/>
      <w:r w:rsidRPr="005B17B3">
        <w:rPr>
          <w:rFonts w:ascii="Times New Roman" w:eastAsia="Times New Roman" w:hAnsi="Times New Roman" w:cs="Times New Roman"/>
          <w:sz w:val="18"/>
          <w:szCs w:val="18"/>
          <w:lang w:eastAsia="tr-TR"/>
        </w:rPr>
        <w:t>İşyurtlarında</w:t>
      </w:r>
      <w:proofErr w:type="spellEnd"/>
      <w:r w:rsidRPr="005B17B3">
        <w:rPr>
          <w:rFonts w:ascii="Times New Roman" w:eastAsia="Times New Roman" w:hAnsi="Times New Roman" w:cs="Times New Roman"/>
          <w:sz w:val="18"/>
          <w:szCs w:val="18"/>
          <w:lang w:eastAsia="tr-TR"/>
        </w:rPr>
        <w:t xml:space="preserve"> görevli personel, işçi ve hükümlüler ile tutuklulara, yıllık net ücretinin %50’sini geçmemek üzere memur maaş katsayısının (10.000) gösterge rakamı ile çarpımı sonucu bulunacak miktara kadar ve çalıştıkları süre ile yaptıkları işin özellik ve güçlüğüne göre,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b) Yukarıda belirtilen bent uyarınca dağıtılan kâr payından kalan miktar </w:t>
      </w:r>
      <w:proofErr w:type="spellStart"/>
      <w:r w:rsidRPr="005B17B3">
        <w:rPr>
          <w:rFonts w:ascii="Times New Roman" w:eastAsia="Times New Roman" w:hAnsi="Times New Roman" w:cs="Times New Roman"/>
          <w:sz w:val="18"/>
          <w:szCs w:val="18"/>
          <w:lang w:eastAsia="tr-TR"/>
        </w:rPr>
        <w:t>işyurtları</w:t>
      </w:r>
      <w:proofErr w:type="spellEnd"/>
      <w:r w:rsidRPr="005B17B3">
        <w:rPr>
          <w:rFonts w:ascii="Times New Roman" w:eastAsia="Times New Roman" w:hAnsi="Times New Roman" w:cs="Times New Roman"/>
          <w:sz w:val="18"/>
          <w:szCs w:val="18"/>
          <w:lang w:eastAsia="tr-TR"/>
        </w:rPr>
        <w:t xml:space="preserve"> kurumunda toplanarak, bu miktardan </w:t>
      </w:r>
      <w:proofErr w:type="spellStart"/>
      <w:r w:rsidRPr="005B17B3">
        <w:rPr>
          <w:rFonts w:ascii="Times New Roman" w:eastAsia="Times New Roman" w:hAnsi="Times New Roman" w:cs="Times New Roman"/>
          <w:sz w:val="18"/>
          <w:szCs w:val="18"/>
          <w:lang w:eastAsia="tr-TR"/>
        </w:rPr>
        <w:t>işyurdu</w:t>
      </w:r>
      <w:proofErr w:type="spellEnd"/>
      <w:r w:rsidRPr="005B17B3">
        <w:rPr>
          <w:rFonts w:ascii="Times New Roman" w:eastAsia="Times New Roman" w:hAnsi="Times New Roman" w:cs="Times New Roman"/>
          <w:sz w:val="18"/>
          <w:szCs w:val="18"/>
          <w:lang w:eastAsia="tr-TR"/>
        </w:rPr>
        <w:t xml:space="preserve"> faaliyetlerinde çalışmayıp sözleşmeli olarak çalışanlar da dahil olmak üzere fiilen ceza infaz kurumlarında çalışan personele, yıllık net ücretinin %10’unu geçmemek üzere memur maaş katsayısının, (4.000) gösterge rakamı ile çarpımı sonucu bulunacak miktara kadar ve çalıştıkları süreye göre,</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5B17B3">
        <w:rPr>
          <w:rFonts w:ascii="Times New Roman" w:eastAsia="Times New Roman" w:hAnsi="Times New Roman" w:cs="Times New Roman"/>
          <w:sz w:val="18"/>
          <w:szCs w:val="18"/>
          <w:lang w:eastAsia="tr-TR"/>
        </w:rPr>
        <w:t>İşyurtları</w:t>
      </w:r>
      <w:proofErr w:type="spellEnd"/>
      <w:r w:rsidRPr="005B17B3">
        <w:rPr>
          <w:rFonts w:ascii="Times New Roman" w:eastAsia="Times New Roman" w:hAnsi="Times New Roman" w:cs="Times New Roman"/>
          <w:sz w:val="18"/>
          <w:szCs w:val="18"/>
          <w:lang w:eastAsia="tr-TR"/>
        </w:rPr>
        <w:t xml:space="preserve"> Yüksek Kurulu kararı ile kâr payı ödenebilir. Bu fıkranın (a) bendi kapsamında yapılan kâr payı ödemesi (b) bendine göre yapılacak kâr payı ödemesinden az olamaz. Ödemeler, çalışmayı takip eden bütçe yılında ve bir defada yapılır.”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sz w:val="18"/>
          <w:szCs w:val="18"/>
          <w:lang w:eastAsia="tr-TR"/>
        </w:rPr>
        <w:t xml:space="preserve">“Dördüncü fıkrada ödenebileceği belirtilen kâr payından kalan miktar içinden ayrıca üstün gayret ve başarı gösteren </w:t>
      </w:r>
      <w:proofErr w:type="spellStart"/>
      <w:r w:rsidRPr="005B17B3">
        <w:rPr>
          <w:rFonts w:ascii="Times New Roman" w:eastAsia="Times New Roman" w:hAnsi="Times New Roman" w:cs="Times New Roman"/>
          <w:sz w:val="18"/>
          <w:szCs w:val="18"/>
          <w:lang w:eastAsia="tr-TR"/>
        </w:rPr>
        <w:t>işyurdu</w:t>
      </w:r>
      <w:proofErr w:type="spellEnd"/>
      <w:r w:rsidRPr="005B17B3">
        <w:rPr>
          <w:rFonts w:ascii="Times New Roman" w:eastAsia="Times New Roman" w:hAnsi="Times New Roman" w:cs="Times New Roman"/>
          <w:sz w:val="18"/>
          <w:szCs w:val="18"/>
          <w:lang w:eastAsia="tr-TR"/>
        </w:rPr>
        <w:t xml:space="preserve"> çalışanları ile tutuklu ve hükümlülere, sözleşmeli olarak çalışanlar da dahil olmak üzere ceza infaz kurumunda çalışan personele </w:t>
      </w:r>
      <w:proofErr w:type="spellStart"/>
      <w:r w:rsidRPr="005B17B3">
        <w:rPr>
          <w:rFonts w:ascii="Times New Roman" w:eastAsia="Times New Roman" w:hAnsi="Times New Roman" w:cs="Times New Roman"/>
          <w:sz w:val="18"/>
          <w:szCs w:val="18"/>
          <w:lang w:eastAsia="tr-TR"/>
        </w:rPr>
        <w:t>İşyurtları</w:t>
      </w:r>
      <w:proofErr w:type="spellEnd"/>
      <w:r w:rsidRPr="005B17B3">
        <w:rPr>
          <w:rFonts w:ascii="Times New Roman" w:eastAsia="Times New Roman" w:hAnsi="Times New Roman" w:cs="Times New Roman"/>
          <w:sz w:val="18"/>
          <w:szCs w:val="18"/>
          <w:lang w:eastAsia="tr-TR"/>
        </w:rPr>
        <w:t xml:space="preserve"> Yüksek Kurulu kararı ile kâr payı ödeme tavanının %30’una kadar teşvik ödemesi yapılabilir.”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67 – </w:t>
      </w:r>
      <w:r w:rsidRPr="005B17B3">
        <w:rPr>
          <w:rFonts w:ascii="Times New Roman" w:eastAsia="Times New Roman" w:hAnsi="Times New Roman" w:cs="Times New Roman"/>
          <w:sz w:val="18"/>
          <w:szCs w:val="18"/>
          <w:lang w:eastAsia="tr-TR"/>
        </w:rPr>
        <w:t xml:space="preserve">2/7/2012 tarihli ve 6352 sayılı Yargı Hizmetlerinin Etkinleştirilmesi Amacıyla Bazı Kanunlarda Değişiklik Yapılması ve Basın Yayın Yoluyla İşlenen Suçlara İlişkin Dava ve Cezaların Ertelenmesi Hakkında Kanunun geçici </w:t>
      </w:r>
      <w:proofErr w:type="gramStart"/>
      <w:r w:rsidRPr="005B17B3">
        <w:rPr>
          <w:rFonts w:ascii="Times New Roman" w:eastAsia="Times New Roman" w:hAnsi="Times New Roman" w:cs="Times New Roman"/>
          <w:sz w:val="18"/>
          <w:szCs w:val="18"/>
          <w:lang w:eastAsia="tr-TR"/>
        </w:rPr>
        <w:t>3 üncü</w:t>
      </w:r>
      <w:proofErr w:type="gramEnd"/>
      <w:r w:rsidRPr="005B17B3">
        <w:rPr>
          <w:rFonts w:ascii="Times New Roman" w:eastAsia="Times New Roman" w:hAnsi="Times New Roman" w:cs="Times New Roman"/>
          <w:sz w:val="18"/>
          <w:szCs w:val="18"/>
          <w:lang w:eastAsia="tr-TR"/>
        </w:rPr>
        <w:t xml:space="preserve"> maddesinin ikinci fıkrası yürürlükten kaldırılmıştır.</w:t>
      </w:r>
    </w:p>
    <w:p w:rsidR="005B17B3" w:rsidRPr="005B17B3" w:rsidRDefault="005B17B3" w:rsidP="005B17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B17B3">
        <w:rPr>
          <w:rFonts w:ascii="Times New Roman" w:eastAsia="Times New Roman" w:hAnsi="Times New Roman" w:cs="Times New Roman"/>
          <w:b/>
          <w:sz w:val="18"/>
          <w:szCs w:val="18"/>
          <w:lang w:eastAsia="tr-TR"/>
        </w:rPr>
        <w:t xml:space="preserve">MADDE 68 – </w:t>
      </w:r>
      <w:r w:rsidRPr="005B17B3">
        <w:rPr>
          <w:rFonts w:ascii="Times New Roman" w:eastAsia="Times New Roman" w:hAnsi="Times New Roman" w:cs="Times New Roman"/>
          <w:sz w:val="18"/>
          <w:szCs w:val="18"/>
          <w:lang w:eastAsia="tr-TR"/>
        </w:rPr>
        <w:t>Bu Kanun yayımı tarihinde yürürlüğe girer.</w:t>
      </w:r>
    </w:p>
    <w:p w:rsidR="005B17B3" w:rsidRDefault="005B17B3" w:rsidP="005B17B3">
      <w:pPr>
        <w:pStyle w:val="AralkYok"/>
        <w:ind w:firstLine="566"/>
      </w:pPr>
      <w:r w:rsidRPr="005B17B3">
        <w:rPr>
          <w:rFonts w:ascii="Times New Roman" w:eastAsia="Times New Roman" w:hAnsi="Times New Roman" w:cs="Times New Roman"/>
          <w:b/>
          <w:sz w:val="18"/>
          <w:szCs w:val="18"/>
          <w:lang w:eastAsia="tr-TR"/>
        </w:rPr>
        <w:t xml:space="preserve">MADDE 69 – </w:t>
      </w:r>
      <w:r w:rsidRPr="005B17B3">
        <w:rPr>
          <w:rFonts w:ascii="Times New Roman" w:eastAsia="Times New Roman" w:hAnsi="Times New Roman" w:cs="Times New Roman"/>
          <w:sz w:val="18"/>
          <w:szCs w:val="18"/>
          <w:lang w:eastAsia="tr-TR"/>
        </w:rPr>
        <w:t>Bu Kanun hükümlerini Cumhurbaşkanı yürütür.</w:t>
      </w:r>
    </w:p>
    <w:sectPr w:rsidR="005B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B3"/>
    <w:rsid w:val="005B17B3"/>
    <w:rsid w:val="005F624A"/>
    <w:rsid w:val="007F5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9FA0"/>
  <w15:chartTrackingRefBased/>
  <w15:docId w15:val="{23281985-309A-4780-AA0E-A632274E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B17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5B17B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B17B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ralkYok">
    <w:name w:val="No Spacing"/>
    <w:uiPriority w:val="1"/>
    <w:qFormat/>
    <w:rsid w:val="005B1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7841</Words>
  <Characters>44695</Characters>
  <Application>Microsoft Office Word</Application>
  <DocSecurity>0</DocSecurity>
  <Lines>372</Lines>
  <Paragraphs>104</Paragraphs>
  <ScaleCrop>false</ScaleCrop>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2</cp:revision>
  <dcterms:created xsi:type="dcterms:W3CDTF">2020-04-17T09:31:00Z</dcterms:created>
  <dcterms:modified xsi:type="dcterms:W3CDTF">2020-04-17T09:41:00Z</dcterms:modified>
</cp:coreProperties>
</file>